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222222"/>
          <w:sz w:val="44"/>
          <w:szCs w:val="44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高中生活部第四届学生书法比赛活动方案</w:t>
      </w:r>
    </w:p>
    <w:p>
      <w:pPr>
        <w:ind w:firstLine="2249" w:firstLineChars="800"/>
        <w:jc w:val="both"/>
        <w:rPr>
          <w:b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弘扬民族文化精髓 演绎书法神奇魅力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一、指导思想：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落实学校“活动育人”的办学理念，弘扬中华传统文化精髓。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二、活动目的：</w:t>
      </w:r>
      <w:bookmarkStart w:id="0" w:name="_GoBack"/>
      <w:bookmarkEnd w:id="0"/>
    </w:p>
    <w:p>
      <w:pPr>
        <w:pStyle w:val="4"/>
        <w:widowControl/>
        <w:spacing w:before="200" w:beforeAutospacing="0" w:after="200" w:afterAutospacing="0" w:line="360" w:lineRule="auto"/>
        <w:ind w:firstLine="420"/>
      </w:pPr>
      <w:r>
        <w:rPr>
          <w:rFonts w:hint="eastAsia"/>
          <w:color w:val="222222"/>
        </w:rPr>
        <w:t>为传承和发扬中国书法的历史文化，激发学生对祖国灿烂文化和语言文字的热爱之情。</w:t>
      </w:r>
      <w:r>
        <w:rPr>
          <w:color w:val="222222"/>
        </w:rPr>
        <w:t>通过比赛激发同学们对书法的兴趣，继承和弘扬</w:t>
      </w:r>
      <w:r>
        <w:rPr>
          <w:rFonts w:hint="eastAsia"/>
          <w:color w:val="222222"/>
        </w:rPr>
        <w:t>中华</w:t>
      </w:r>
      <w:r>
        <w:rPr>
          <w:color w:val="222222"/>
        </w:rPr>
        <w:t>传统书法艺术，促进书法的传播，提高个人修养，展现个人魅力，为同学们展现自我提供舞台。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三、组织机构：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评委主任：罗兰主任，副主任：徐正副主任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生活部评委：张道朴、王丙昆、戴燕、李贞林、李德东、王纯文、卢伟、李德方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外请专家评委（待定）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四、活动主题：</w:t>
      </w:r>
    </w:p>
    <w:p>
      <w:pPr>
        <w:rPr>
          <w:sz w:val="24"/>
        </w:rPr>
      </w:pPr>
      <w:r>
        <w:rPr>
          <w:rFonts w:hint="eastAsia"/>
          <w:color w:val="222222"/>
          <w:sz w:val="24"/>
        </w:rPr>
        <w:t>弘扬民族文化精髓 演绎书法神奇魅力</w:t>
      </w:r>
    </w:p>
    <w:p>
      <w:pPr>
        <w:rPr>
          <w:color w:val="222222"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五、参赛对象：</w:t>
      </w:r>
    </w:p>
    <w:p>
      <w:pPr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全体高中部学生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六、活动宣传：</w:t>
      </w:r>
    </w:p>
    <w:p>
      <w:pPr>
        <w:rPr>
          <w:sz w:val="24"/>
        </w:rPr>
      </w:pPr>
      <w:r>
        <w:rPr>
          <w:rFonts w:hint="eastAsia"/>
          <w:sz w:val="24"/>
        </w:rPr>
        <w:t>由各楼层生活老师负责，各位楼长进行统筹。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七、活动时间：</w:t>
      </w:r>
    </w:p>
    <w:p>
      <w:pPr>
        <w:rPr>
          <w:sz w:val="24"/>
        </w:rPr>
      </w:pPr>
      <w:r>
        <w:rPr>
          <w:rFonts w:hint="eastAsia"/>
          <w:sz w:val="24"/>
        </w:rPr>
        <w:t>5月12日——5月26日</w:t>
      </w:r>
    </w:p>
    <w:p>
      <w:pPr>
        <w:pStyle w:val="4"/>
        <w:widowControl/>
        <w:spacing w:before="200" w:beforeAutospacing="0" w:after="200" w:afterAutospacing="0" w:line="420" w:lineRule="atLeast"/>
        <w:ind w:firstLine="420"/>
      </w:pPr>
      <w:r>
        <w:rPr>
          <w:color w:val="222222"/>
        </w:rPr>
        <w:t>第一阶段：由各</w:t>
      </w:r>
      <w:r>
        <w:rPr>
          <w:rFonts w:hint="eastAsia"/>
          <w:color w:val="222222"/>
        </w:rPr>
        <w:t>楼层生活老师组织各自的学生</w:t>
      </w:r>
      <w:r>
        <w:rPr>
          <w:color w:val="222222"/>
        </w:rPr>
        <w:t>举行预赛，评选出</w:t>
      </w:r>
      <w:r>
        <w:rPr>
          <w:rFonts w:hint="eastAsia"/>
          <w:color w:val="222222"/>
        </w:rPr>
        <w:t>参赛</w:t>
      </w:r>
      <w:r>
        <w:rPr>
          <w:color w:val="222222"/>
        </w:rPr>
        <w:t>学生</w:t>
      </w:r>
      <w:r>
        <w:rPr>
          <w:rFonts w:hint="eastAsia"/>
          <w:color w:val="222222"/>
        </w:rPr>
        <w:t>，</w:t>
      </w:r>
      <w:r>
        <w:rPr>
          <w:color w:val="222222"/>
        </w:rPr>
        <w:t>上交比赛相关资料和参赛人员名单。</w:t>
      </w:r>
    </w:p>
    <w:p>
      <w:pPr>
        <w:pStyle w:val="4"/>
        <w:widowControl/>
        <w:spacing w:before="200" w:beforeAutospacing="0" w:after="200" w:afterAutospacing="0" w:line="420" w:lineRule="atLeast"/>
        <w:ind w:firstLine="420"/>
      </w:pPr>
      <w:r>
        <w:rPr>
          <w:color w:val="222222"/>
        </w:rPr>
        <w:t>第二阶段：推选的选手以现场赛的形式进行决赛。决赛分为毛笔字、钢笔字</w:t>
      </w:r>
      <w:r>
        <w:rPr>
          <w:rFonts w:hint="eastAsia"/>
          <w:color w:val="222222"/>
        </w:rPr>
        <w:t>和粉笔字三</w:t>
      </w:r>
      <w:r>
        <w:rPr>
          <w:color w:val="222222"/>
        </w:rPr>
        <w:t>类。</w:t>
      </w:r>
    </w:p>
    <w:p>
      <w:pPr>
        <w:pStyle w:val="4"/>
        <w:widowControl/>
        <w:spacing w:before="200" w:beforeAutospacing="0" w:after="200" w:afterAutospacing="0" w:line="420" w:lineRule="atLeast"/>
        <w:rPr>
          <w:b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八</w:t>
      </w:r>
      <w:r>
        <w:rPr>
          <w:b/>
          <w:color w:val="222222"/>
          <w:sz w:val="28"/>
          <w:szCs w:val="28"/>
        </w:rPr>
        <w:t>、具体事项：</w:t>
      </w:r>
    </w:p>
    <w:p>
      <w:pPr>
        <w:pStyle w:val="4"/>
        <w:widowControl/>
        <w:spacing w:before="200" w:beforeAutospacing="0" w:after="200" w:afterAutospacing="0" w:line="276" w:lineRule="auto"/>
        <w:ind w:firstLine="420"/>
        <w:rPr>
          <w:color w:val="222222"/>
        </w:rPr>
      </w:pPr>
      <w:r>
        <w:rPr>
          <w:color w:val="222222"/>
        </w:rPr>
        <w:t xml:space="preserve">1. 比赛项目：毛笔字比赛、钢笔字比赛、粉笔字比赛。 </w:t>
      </w:r>
    </w:p>
    <w:p>
      <w:pPr>
        <w:pStyle w:val="4"/>
        <w:widowControl/>
        <w:spacing w:before="200" w:beforeAutospacing="0" w:after="200" w:afterAutospacing="0" w:line="276" w:lineRule="auto"/>
        <w:ind w:firstLine="420"/>
      </w:pPr>
      <w:r>
        <w:rPr>
          <w:color w:val="222222"/>
        </w:rPr>
        <w:t>2. 本次比赛只含毛笔、钢笔、粉笔三种类型，每位参赛选手</w:t>
      </w:r>
      <w:r>
        <w:rPr>
          <w:rFonts w:hint="eastAsia"/>
          <w:color w:val="222222"/>
        </w:rPr>
        <w:t>最少</w:t>
      </w:r>
      <w:r>
        <w:rPr>
          <w:color w:val="222222"/>
        </w:rPr>
        <w:t>选择一项。</w:t>
      </w:r>
    </w:p>
    <w:p>
      <w:pPr>
        <w:pStyle w:val="4"/>
        <w:widowControl/>
        <w:spacing w:before="200" w:beforeAutospacing="0" w:after="200" w:afterAutospacing="0" w:line="276" w:lineRule="auto"/>
        <w:ind w:firstLine="420"/>
        <w:rPr>
          <w:color w:val="222222"/>
        </w:rPr>
      </w:pPr>
      <w:r>
        <w:rPr>
          <w:color w:val="222222"/>
        </w:rPr>
        <w:t>3. 所有参加决赛的同学必须先参加</w:t>
      </w:r>
      <w:r>
        <w:rPr>
          <w:rFonts w:hint="eastAsia"/>
          <w:color w:val="222222"/>
        </w:rPr>
        <w:t>楼层</w:t>
      </w:r>
      <w:r>
        <w:rPr>
          <w:color w:val="222222"/>
        </w:rPr>
        <w:t>的初赛</w:t>
      </w:r>
      <w:r>
        <w:rPr>
          <w:rFonts w:hint="eastAsia"/>
          <w:color w:val="222222"/>
        </w:rPr>
        <w:t>，</w:t>
      </w:r>
      <w:r>
        <w:rPr>
          <w:color w:val="222222"/>
        </w:rPr>
        <w:t>并上交作品。</w:t>
      </w:r>
    </w:p>
    <w:p>
      <w:pPr>
        <w:pStyle w:val="4"/>
        <w:widowControl/>
        <w:spacing w:before="200" w:beforeAutospacing="0" w:after="200" w:afterAutospacing="0" w:line="276" w:lineRule="auto"/>
        <w:ind w:firstLine="420"/>
      </w:pPr>
      <w:r>
        <w:rPr>
          <w:color w:val="222222"/>
        </w:rPr>
        <w:t xml:space="preserve"> 4. 本次比赛积分方式：作品分40%+现场赛60%=最终成绩（粉笔赛只记现场分）。</w:t>
      </w:r>
    </w:p>
    <w:p>
      <w:pPr>
        <w:pStyle w:val="4"/>
        <w:widowControl/>
        <w:spacing w:before="200" w:beforeAutospacing="0" w:after="200" w:afterAutospacing="0" w:line="420" w:lineRule="atLeast"/>
        <w:rPr>
          <w:b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九</w:t>
      </w:r>
      <w:r>
        <w:rPr>
          <w:b/>
          <w:color w:val="222222"/>
          <w:sz w:val="28"/>
          <w:szCs w:val="28"/>
        </w:rPr>
        <w:t>、作品要求：</w:t>
      </w:r>
    </w:p>
    <w:p>
      <w:pPr>
        <w:pStyle w:val="4"/>
        <w:widowControl/>
        <w:spacing w:before="200" w:beforeAutospacing="0" w:after="200" w:afterAutospacing="0" w:line="360" w:lineRule="auto"/>
        <w:ind w:firstLine="420"/>
      </w:pPr>
      <w:r>
        <w:rPr>
          <w:color w:val="222222"/>
        </w:rPr>
        <w:t>1. 参加毛笔字和钢笔字决赛的同学要在决赛前上交一份作品至</w:t>
      </w:r>
      <w:r>
        <w:rPr>
          <w:rFonts w:hint="eastAsia"/>
          <w:color w:val="222222"/>
        </w:rPr>
        <w:t>生活部</w:t>
      </w:r>
      <w:r>
        <w:rPr>
          <w:color w:val="222222"/>
        </w:rPr>
        <w:t>。作品内容健康向上，最好能够体现</w:t>
      </w:r>
      <w:r>
        <w:rPr>
          <w:rFonts w:hint="eastAsia"/>
          <w:color w:val="222222"/>
        </w:rPr>
        <w:t>外校学生的</w:t>
      </w:r>
      <w:r>
        <w:rPr>
          <w:color w:val="222222"/>
        </w:rPr>
        <w:t>精神风貌。</w:t>
      </w:r>
    </w:p>
    <w:p>
      <w:pPr>
        <w:pStyle w:val="4"/>
        <w:widowControl/>
        <w:spacing w:before="200" w:beforeAutospacing="0" w:after="200" w:afterAutospacing="0" w:line="360" w:lineRule="auto"/>
        <w:ind w:firstLine="420"/>
        <w:rPr>
          <w:color w:val="222222"/>
        </w:rPr>
      </w:pPr>
      <w:r>
        <w:rPr>
          <w:color w:val="222222"/>
        </w:rPr>
        <w:t xml:space="preserve">2. 毛笔作品用纸规格：最大为六尺宣纸，最小为二尺宣纸。 </w:t>
      </w:r>
    </w:p>
    <w:p>
      <w:pPr>
        <w:pStyle w:val="4"/>
        <w:widowControl/>
        <w:spacing w:before="200" w:beforeAutospacing="0" w:after="200" w:afterAutospacing="0" w:line="360" w:lineRule="auto"/>
        <w:ind w:firstLine="420"/>
        <w:rPr>
          <w:color w:val="222222"/>
        </w:rPr>
      </w:pPr>
      <w:r>
        <w:rPr>
          <w:color w:val="222222"/>
        </w:rPr>
        <w:t xml:space="preserve">3. 钢笔作品用A4或十六开纸、并使用黑色墨水书写。 </w:t>
      </w:r>
    </w:p>
    <w:p>
      <w:pPr>
        <w:pStyle w:val="4"/>
        <w:widowControl/>
        <w:spacing w:before="200" w:beforeAutospacing="0" w:after="200" w:afterAutospacing="0" w:line="360" w:lineRule="auto"/>
        <w:ind w:firstLine="420"/>
        <w:rPr>
          <w:color w:val="222222"/>
        </w:rPr>
      </w:pPr>
      <w:r>
        <w:rPr>
          <w:color w:val="222222"/>
        </w:rPr>
        <w:t xml:space="preserve"> </w:t>
      </w:r>
      <w:r>
        <w:rPr>
          <w:rFonts w:hint="eastAsia"/>
          <w:color w:val="222222"/>
        </w:rPr>
        <w:t>4</w:t>
      </w:r>
      <w:r>
        <w:rPr>
          <w:color w:val="222222"/>
        </w:rPr>
        <w:t>. 参赛选手</w:t>
      </w:r>
      <w:r>
        <w:rPr>
          <w:rFonts w:hint="eastAsia"/>
          <w:color w:val="222222"/>
        </w:rPr>
        <w:t>需</w:t>
      </w:r>
      <w:r>
        <w:rPr>
          <w:color w:val="222222"/>
        </w:rPr>
        <w:t>自带笔墨、纸</w:t>
      </w:r>
      <w:r>
        <w:rPr>
          <w:rFonts w:hint="eastAsia"/>
          <w:color w:val="222222"/>
        </w:rPr>
        <w:t>张、备用工具</w:t>
      </w:r>
      <w:r>
        <w:rPr>
          <w:color w:val="222222"/>
        </w:rPr>
        <w:t>。</w:t>
      </w:r>
    </w:p>
    <w:p>
      <w:pPr>
        <w:pStyle w:val="4"/>
        <w:widowControl/>
        <w:spacing w:before="200" w:beforeAutospacing="0" w:after="200" w:afterAutospacing="0" w:line="360" w:lineRule="auto"/>
        <w:ind w:firstLine="420"/>
      </w:pPr>
      <w:r>
        <w:rPr>
          <w:color w:val="222222"/>
        </w:rPr>
        <w:t xml:space="preserve"> </w:t>
      </w:r>
      <w:r>
        <w:rPr>
          <w:rFonts w:hint="eastAsia"/>
          <w:color w:val="222222"/>
        </w:rPr>
        <w:t>5</w:t>
      </w:r>
      <w:r>
        <w:rPr>
          <w:color w:val="222222"/>
        </w:rPr>
        <w:t>. 作品要求整洁、美观、大方，使用规范标准汉字书写，不得有错别字，不得涂改、添字、漏字。</w:t>
      </w:r>
    </w:p>
    <w:p>
      <w:pPr>
        <w:pStyle w:val="4"/>
        <w:widowControl/>
        <w:spacing w:before="200" w:beforeAutospacing="0" w:after="200" w:afterAutospacing="0" w:line="420" w:lineRule="atLeast"/>
        <w:rPr>
          <w:b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十</w:t>
      </w:r>
      <w:r>
        <w:rPr>
          <w:b/>
          <w:color w:val="222222"/>
          <w:sz w:val="28"/>
          <w:szCs w:val="28"/>
        </w:rPr>
        <w:t>、活动流程：</w:t>
      </w:r>
    </w:p>
    <w:p>
      <w:pPr>
        <w:pStyle w:val="4"/>
        <w:widowControl/>
        <w:spacing w:before="200" w:beforeAutospacing="0" w:after="200" w:afterAutospacing="0" w:line="420" w:lineRule="atLeast"/>
        <w:ind w:firstLine="420"/>
      </w:pPr>
      <w:r>
        <w:rPr>
          <w:color w:val="222222"/>
        </w:rPr>
        <w:t>1. 报名方式:以个人参赛方式, 各</w:t>
      </w:r>
      <w:r>
        <w:rPr>
          <w:rFonts w:hint="eastAsia"/>
          <w:color w:val="222222"/>
        </w:rPr>
        <w:t>楼层生活老师自行</w:t>
      </w:r>
      <w:r>
        <w:rPr>
          <w:color w:val="222222"/>
        </w:rPr>
        <w:t>确定参加决赛名单。</w:t>
      </w:r>
      <w:r>
        <w:rPr>
          <w:rFonts w:hint="eastAsia"/>
          <w:color w:val="222222"/>
        </w:rPr>
        <w:t>于5月25日前上报生活部。</w:t>
      </w:r>
    </w:p>
    <w:p>
      <w:pPr>
        <w:pStyle w:val="4"/>
        <w:widowControl/>
        <w:spacing w:before="200" w:beforeAutospacing="0" w:after="200" w:afterAutospacing="0" w:line="420" w:lineRule="atLeast"/>
        <w:ind w:firstLine="420"/>
        <w:rPr>
          <w:color w:val="222222"/>
        </w:rPr>
      </w:pPr>
      <w:r>
        <w:rPr>
          <w:color w:val="222222"/>
        </w:rPr>
        <w:t xml:space="preserve">2. 比赛时，要求作品现场完成的。作品由评委老师进行评分。 </w:t>
      </w:r>
    </w:p>
    <w:p>
      <w:pPr>
        <w:pStyle w:val="4"/>
        <w:widowControl/>
        <w:spacing w:before="200" w:beforeAutospacing="0" w:after="200" w:afterAutospacing="0" w:line="420" w:lineRule="atLeast"/>
        <w:ind w:firstLine="420"/>
      </w:pPr>
      <w:r>
        <w:rPr>
          <w:color w:val="222222"/>
        </w:rPr>
        <w:t>3. 比赛结果</w:t>
      </w:r>
      <w:r>
        <w:rPr>
          <w:rFonts w:hint="eastAsia"/>
          <w:color w:val="222222"/>
        </w:rPr>
        <w:t>评选</w:t>
      </w:r>
      <w:r>
        <w:rPr>
          <w:color w:val="222222"/>
        </w:rPr>
        <w:t>后，将优秀的作品</w:t>
      </w:r>
      <w:r>
        <w:rPr>
          <w:rFonts w:hint="eastAsia"/>
          <w:color w:val="222222"/>
        </w:rPr>
        <w:t>将张贴在学校中庭进行</w:t>
      </w:r>
      <w:r>
        <w:rPr>
          <w:color w:val="222222"/>
        </w:rPr>
        <w:t>展示。</w:t>
      </w:r>
    </w:p>
    <w:p>
      <w:pPr>
        <w:pStyle w:val="4"/>
        <w:widowControl/>
        <w:spacing w:before="200" w:beforeAutospacing="0" w:after="200" w:afterAutospacing="0" w:line="420" w:lineRule="atLeast"/>
        <w:rPr>
          <w:b/>
          <w:sz w:val="28"/>
          <w:szCs w:val="28"/>
        </w:rPr>
      </w:pPr>
      <w:r>
        <w:rPr>
          <w:rFonts w:hint="eastAsia"/>
          <w:b/>
          <w:color w:val="222222"/>
          <w:sz w:val="28"/>
          <w:szCs w:val="28"/>
        </w:rPr>
        <w:t>十一</w:t>
      </w:r>
      <w:r>
        <w:rPr>
          <w:b/>
          <w:color w:val="222222"/>
          <w:sz w:val="28"/>
          <w:szCs w:val="28"/>
        </w:rPr>
        <w:t>、奖项设置：</w:t>
      </w:r>
    </w:p>
    <w:p>
      <w:pPr>
        <w:pStyle w:val="4"/>
        <w:widowControl/>
        <w:numPr>
          <w:ilvl w:val="0"/>
          <w:numId w:val="1"/>
        </w:numPr>
        <w:spacing w:before="200" w:beforeAutospacing="0" w:after="200" w:afterAutospacing="0" w:line="420" w:lineRule="atLeast"/>
        <w:rPr>
          <w:color w:val="222222"/>
        </w:rPr>
      </w:pPr>
      <w:r>
        <w:rPr>
          <w:color w:val="222222"/>
        </w:rPr>
        <w:t>本次比赛设一等奖</w:t>
      </w:r>
      <w:r>
        <w:rPr>
          <w:rFonts w:hint="eastAsia"/>
          <w:color w:val="222222"/>
        </w:rPr>
        <w:t>3</w:t>
      </w:r>
      <w:r>
        <w:rPr>
          <w:color w:val="222222"/>
        </w:rPr>
        <w:t>名</w:t>
      </w:r>
    </w:p>
    <w:p>
      <w:pPr>
        <w:pStyle w:val="4"/>
        <w:widowControl/>
        <w:numPr>
          <w:ilvl w:val="0"/>
          <w:numId w:val="1"/>
        </w:numPr>
        <w:spacing w:before="200" w:beforeAutospacing="0" w:after="200" w:afterAutospacing="0" w:line="420" w:lineRule="atLeast"/>
        <w:rPr>
          <w:color w:val="222222"/>
        </w:rPr>
      </w:pPr>
      <w:r>
        <w:rPr>
          <w:color w:val="222222"/>
        </w:rPr>
        <w:t>二等奖</w:t>
      </w:r>
      <w:r>
        <w:rPr>
          <w:rFonts w:hint="eastAsia"/>
          <w:color w:val="222222"/>
        </w:rPr>
        <w:t>10</w:t>
      </w:r>
      <w:r>
        <w:rPr>
          <w:color w:val="222222"/>
        </w:rPr>
        <w:t>名</w:t>
      </w:r>
    </w:p>
    <w:p>
      <w:pPr>
        <w:pStyle w:val="4"/>
        <w:widowControl/>
        <w:numPr>
          <w:ilvl w:val="0"/>
          <w:numId w:val="1"/>
        </w:numPr>
        <w:spacing w:before="200" w:beforeAutospacing="0" w:after="200" w:afterAutospacing="0" w:line="420" w:lineRule="atLeast"/>
        <w:rPr>
          <w:color w:val="222222"/>
        </w:rPr>
      </w:pPr>
      <w:r>
        <w:rPr>
          <w:color w:val="222222"/>
        </w:rPr>
        <w:t>三等奖</w:t>
      </w:r>
      <w:r>
        <w:rPr>
          <w:rFonts w:hint="eastAsia"/>
          <w:color w:val="222222"/>
        </w:rPr>
        <w:t>20</w:t>
      </w:r>
      <w:r>
        <w:rPr>
          <w:color w:val="222222"/>
        </w:rPr>
        <w:t>名</w:t>
      </w:r>
    </w:p>
    <w:p>
      <w:pPr>
        <w:pStyle w:val="4"/>
        <w:widowControl/>
        <w:numPr>
          <w:ilvl w:val="0"/>
          <w:numId w:val="1"/>
        </w:numPr>
        <w:spacing w:before="200" w:beforeAutospacing="0" w:after="200" w:afterAutospacing="0" w:line="420" w:lineRule="atLeast"/>
        <w:rPr>
          <w:color w:val="222222"/>
        </w:rPr>
      </w:pPr>
      <w:r>
        <w:rPr>
          <w:color w:val="222222"/>
        </w:rPr>
        <w:t>优秀奖</w:t>
      </w:r>
      <w:r>
        <w:rPr>
          <w:rFonts w:hint="eastAsia"/>
          <w:color w:val="222222"/>
        </w:rPr>
        <w:t>若干</w:t>
      </w:r>
    </w:p>
    <w:p>
      <w:pPr>
        <w:pStyle w:val="4"/>
        <w:widowControl/>
        <w:numPr>
          <w:ilvl w:val="0"/>
          <w:numId w:val="1"/>
        </w:numPr>
        <w:spacing w:before="200" w:beforeAutospacing="0" w:after="200" w:afterAutospacing="0" w:line="420" w:lineRule="atLeast"/>
        <w:rPr>
          <w:color w:val="222222"/>
        </w:rPr>
      </w:pPr>
      <w:r>
        <w:rPr>
          <w:rFonts w:hint="eastAsia"/>
          <w:color w:val="222222"/>
        </w:rPr>
        <w:t>一等奖加个人德育分5分，二等奖加个人德育分3分，三等奖加个人德育分2分，优秀奖加个人德育分1分。</w:t>
      </w:r>
    </w:p>
    <w:p>
      <w:pPr>
        <w:pStyle w:val="4"/>
        <w:widowControl/>
        <w:numPr>
          <w:ilvl w:val="0"/>
          <w:numId w:val="1"/>
        </w:numPr>
        <w:spacing w:before="200" w:beforeAutospacing="0" w:after="200" w:afterAutospacing="0" w:line="420" w:lineRule="atLeast"/>
        <w:rPr>
          <w:color w:val="222222"/>
        </w:rPr>
      </w:pPr>
      <w:r>
        <w:rPr>
          <w:rFonts w:hint="eastAsia"/>
          <w:color w:val="222222"/>
        </w:rPr>
        <w:t>所有加分都要将分别记入生活部个人成长档案。</w:t>
      </w:r>
    </w:p>
    <w:p>
      <w:pPr>
        <w:pStyle w:val="4"/>
        <w:widowControl/>
        <w:spacing w:before="200" w:beforeAutospacing="0" w:after="200" w:afterAutospacing="0" w:line="420" w:lineRule="atLeast"/>
        <w:ind w:left="1140"/>
        <w:rPr>
          <w:color w:val="222222"/>
        </w:rPr>
      </w:pPr>
    </w:p>
    <w:p>
      <w:pPr>
        <w:pStyle w:val="4"/>
        <w:widowControl/>
        <w:spacing w:before="200" w:beforeAutospacing="0" w:after="200" w:afterAutospacing="0" w:line="420" w:lineRule="atLeast"/>
        <w:ind w:left="1140"/>
        <w:rPr>
          <w:color w:val="222222"/>
        </w:rPr>
      </w:pPr>
    </w:p>
    <w:p>
      <w:pPr>
        <w:pStyle w:val="4"/>
        <w:widowControl/>
        <w:spacing w:before="200" w:beforeAutospacing="0" w:after="200" w:afterAutospacing="0" w:line="420" w:lineRule="atLeast"/>
        <w:ind w:left="1140"/>
        <w:rPr>
          <w:color w:val="222222"/>
        </w:rPr>
      </w:pPr>
      <w:r>
        <w:rPr>
          <w:rFonts w:hint="eastAsia"/>
          <w:color w:val="222222"/>
        </w:rPr>
        <w:t xml:space="preserve">                                      2023年5月12日</w:t>
      </w:r>
    </w:p>
    <w:p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8470F"/>
    <w:multiLevelType w:val="multilevel"/>
    <w:tmpl w:val="3728470F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YjJhMzMzMzEzYzM2YjJlZTlhODlmZTVmMWIyMzAifQ=="/>
  </w:docVars>
  <w:rsids>
    <w:rsidRoot w:val="3D4D5FA7"/>
    <w:rsid w:val="00012221"/>
    <w:rsid w:val="00096B91"/>
    <w:rsid w:val="000A7216"/>
    <w:rsid w:val="000D67B0"/>
    <w:rsid w:val="00132B16"/>
    <w:rsid w:val="002B176C"/>
    <w:rsid w:val="002C1A20"/>
    <w:rsid w:val="002F39F8"/>
    <w:rsid w:val="003404DD"/>
    <w:rsid w:val="00384A62"/>
    <w:rsid w:val="003F45BF"/>
    <w:rsid w:val="0055372F"/>
    <w:rsid w:val="005D53B2"/>
    <w:rsid w:val="005E2EEA"/>
    <w:rsid w:val="00660AE1"/>
    <w:rsid w:val="006C1E4A"/>
    <w:rsid w:val="00757387"/>
    <w:rsid w:val="007B7807"/>
    <w:rsid w:val="00800752"/>
    <w:rsid w:val="00800DB3"/>
    <w:rsid w:val="008419E1"/>
    <w:rsid w:val="00971851"/>
    <w:rsid w:val="009B0ADE"/>
    <w:rsid w:val="00A46D8C"/>
    <w:rsid w:val="00A8344C"/>
    <w:rsid w:val="00AB17AD"/>
    <w:rsid w:val="00AC20E3"/>
    <w:rsid w:val="00AD1E37"/>
    <w:rsid w:val="00B366B5"/>
    <w:rsid w:val="00B37D1C"/>
    <w:rsid w:val="00C106EF"/>
    <w:rsid w:val="00C213F3"/>
    <w:rsid w:val="00C457DE"/>
    <w:rsid w:val="00C5715C"/>
    <w:rsid w:val="00D37E99"/>
    <w:rsid w:val="00E614EA"/>
    <w:rsid w:val="00EE2D80"/>
    <w:rsid w:val="00F04BF1"/>
    <w:rsid w:val="00F36744"/>
    <w:rsid w:val="00FB3D6C"/>
    <w:rsid w:val="264227B3"/>
    <w:rsid w:val="3D4D5FA7"/>
    <w:rsid w:val="6D535020"/>
    <w:rsid w:val="7DE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177</Words>
  <Characters>1009</Characters>
  <Lines>8</Lines>
  <Paragraphs>2</Paragraphs>
  <TotalTime>1</TotalTime>
  <ScaleCrop>false</ScaleCrop>
  <LinksUpToDate>false</LinksUpToDate>
  <CharactersWithSpaces>1184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2023-04-25T00:45:00Z</dcterms:created>
  <dc:creator>Administrator</dc:creator>
  <cp:lastModifiedBy>徐正</cp:lastModifiedBy>
  <dcterms:modified xsi:type="dcterms:W3CDTF">2023-05-14T13:00:11Z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7212C504A93A4EA28FA3945340BC31B9_13</vt:lpwstr>
  </property>
</Properties>
</file>