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Toc16722"/>
      <w:bookmarkStart w:id="1" w:name="_Toc11678"/>
      <w:bookmarkStart w:id="2" w:name="_Toc28496"/>
      <w:bookmarkStart w:id="3" w:name="_Toc10463"/>
      <w:bookmarkStart w:id="4" w:name="_Toc8285"/>
      <w:bookmarkStart w:id="5" w:name="_Toc9585"/>
      <w:bookmarkStart w:id="6" w:name="_Toc8803"/>
      <w:bookmarkStart w:id="7" w:name="_Toc265"/>
      <w:bookmarkStart w:id="8" w:name="_Toc7840"/>
      <w:r>
        <w:rPr>
          <w:rFonts w:hint="eastAsia" w:ascii="黑体" w:hAnsi="黑体" w:eastAsia="黑体"/>
          <w:sz w:val="32"/>
          <w:szCs w:val="32"/>
        </w:rPr>
        <w:t>附件</w:t>
      </w:r>
      <w:bookmarkStart w:id="27" w:name="_GoBack"/>
      <w:bookmarkEnd w:id="27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《党史学习教育校本培训课程》学校管理员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选课和登记学时的平台操作指引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自主开展党史学习教育校本培训，通过邀请专家授课、集中观看培训视频、集体学习党史知识等方式进行。完成学习后，以学校为单位在“广州继教网”申报《党史学习教育校本培训课程》，并根据教师实际参训情况登记不超过5学时的党史学习教育课程学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管理员登录广州市中小学教师继续教育网：http://www.gzteacher.com/，选课时间为：2021年10月20日-2021年12月31日，学时登记时间为：2021年12月11日-12月31日。“继教网”已为各校在“校本培训管理”栏目2102期生成《党史学习教育校本培训课程》，选课及学时登记操作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一、选课管理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（一）课程选教师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校管理员在【校本培训管理——课程选教师】栏目，搜索《党史学习教育校本培训课程》的课程，为学校的教师报读此课程。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1610" cy="949325"/>
            <wp:effectExtent l="0" t="0" r="152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0340" cy="1078865"/>
            <wp:effectExtent l="0" t="0" r="165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（二）管理员集体选课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校管理员也可通过【校本培训管理——管理员集体选课】栏目，按教师进行选课。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5420" cy="1094105"/>
            <wp:effectExtent l="0" t="0" r="1143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9" w:name="_Toc12961"/>
      <w:bookmarkStart w:id="10" w:name="_Toc13795"/>
      <w:bookmarkStart w:id="11" w:name="_Toc19843"/>
      <w:bookmarkStart w:id="12" w:name="_Toc30308"/>
      <w:bookmarkStart w:id="13" w:name="_Toc2367"/>
      <w:bookmarkStart w:id="14" w:name="_Toc30220"/>
      <w:bookmarkStart w:id="15" w:name="_Toc27668"/>
      <w:bookmarkStart w:id="16" w:name="_Toc13948"/>
      <w:bookmarkStart w:id="17" w:name="_Toc20019"/>
      <w:r>
        <w:rPr>
          <w:rFonts w:hint="eastAsia" w:ascii="黑体" w:hAnsi="黑体" w:eastAsia="黑体"/>
          <w:sz w:val="32"/>
          <w:szCs w:val="32"/>
        </w:rPr>
        <w:t>二、成绩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黑体" w:hAnsi="黑体" w:eastAsia="黑体"/>
          <w:sz w:val="32"/>
          <w:szCs w:val="32"/>
        </w:rPr>
        <w:t>登记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bookmarkStart w:id="18" w:name="_Toc13668"/>
      <w:bookmarkStart w:id="19" w:name="_Toc29355"/>
      <w:bookmarkStart w:id="20" w:name="_Toc24822"/>
      <w:bookmarkStart w:id="21" w:name="_Toc19716"/>
      <w:bookmarkStart w:id="22" w:name="_Toc22642"/>
      <w:bookmarkStart w:id="23" w:name="_Toc11406"/>
      <w:bookmarkStart w:id="24" w:name="_Toc28150"/>
      <w:bookmarkStart w:id="25" w:name="_Toc20722"/>
      <w:bookmarkStart w:id="26" w:name="_Toc24167"/>
      <w:r>
        <w:rPr>
          <w:rFonts w:hint="eastAsia" w:ascii="楷体_GB2312" w:eastAsia="楷体_GB2312"/>
          <w:sz w:val="32"/>
          <w:szCs w:val="32"/>
        </w:rPr>
        <w:t>（一）成绩</w:t>
      </w:r>
      <w:bookmarkEnd w:id="18"/>
      <w:bookmarkEnd w:id="19"/>
      <w:bookmarkEnd w:id="20"/>
      <w:bookmarkEnd w:id="21"/>
      <w:bookmarkEnd w:id="22"/>
      <w:r>
        <w:rPr>
          <w:rFonts w:hint="eastAsia" w:ascii="楷体_GB2312" w:eastAsia="楷体_GB2312"/>
          <w:sz w:val="32"/>
          <w:szCs w:val="32"/>
        </w:rPr>
        <w:t>管理</w:t>
      </w:r>
      <w:bookmarkEnd w:id="23"/>
      <w:bookmarkEnd w:id="24"/>
      <w:bookmarkEnd w:id="25"/>
      <w:bookmarkEnd w:id="26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校管理员为学校教师选课后，在【校本培训管理——成绩管理】栏目，搜索《党史学习教育校本培训课程》，为本校已参加党史</w:t>
      </w:r>
      <w:r>
        <w:rPr>
          <w:rFonts w:ascii="仿宋_GB2312" w:eastAsia="仿宋_GB2312"/>
          <w:sz w:val="32"/>
          <w:szCs w:val="32"/>
        </w:rPr>
        <w:t>学习教育校本培训</w:t>
      </w:r>
      <w:r>
        <w:rPr>
          <w:rFonts w:hint="eastAsia" w:ascii="仿宋_GB2312" w:eastAsia="仿宋_GB2312"/>
          <w:sz w:val="32"/>
          <w:szCs w:val="32"/>
        </w:rPr>
        <w:t>的教师登记</w:t>
      </w:r>
      <w:r>
        <w:rPr>
          <w:rFonts w:ascii="仿宋_GB2312" w:eastAsia="仿宋_GB2312"/>
          <w:sz w:val="32"/>
          <w:szCs w:val="32"/>
        </w:rPr>
        <w:t>成绩（</w:t>
      </w:r>
      <w:r>
        <w:rPr>
          <w:rFonts w:hint="eastAsia" w:ascii="仿宋_GB2312" w:eastAsia="仿宋_GB2312"/>
          <w:sz w:val="32"/>
          <w:szCs w:val="32"/>
        </w:rPr>
        <w:t>学时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。该栏目也可查看成绩。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57800" cy="1090930"/>
            <wp:effectExtent l="0" t="0" r="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39"/>
      <w:pgMar w:top="2098" w:right="1474" w:bottom="1984" w:left="1587" w:header="851" w:footer="1400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D798A"/>
    <w:rsid w:val="00041408"/>
    <w:rsid w:val="00140A2D"/>
    <w:rsid w:val="00344CBE"/>
    <w:rsid w:val="0048252C"/>
    <w:rsid w:val="00716701"/>
    <w:rsid w:val="007906D6"/>
    <w:rsid w:val="00793303"/>
    <w:rsid w:val="00B03A49"/>
    <w:rsid w:val="00E84DE6"/>
    <w:rsid w:val="4F9D798A"/>
    <w:rsid w:val="59D83188"/>
    <w:rsid w:val="68071168"/>
    <w:rsid w:val="6AED533A"/>
    <w:rsid w:val="6FE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466</Characters>
  <Lines>3</Lines>
  <Paragraphs>1</Paragraphs>
  <TotalTime>19</TotalTime>
  <ScaleCrop>false</ScaleCrop>
  <LinksUpToDate>false</LinksUpToDate>
  <CharactersWithSpaces>546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远教朱丽英</dc:creator>
  <cp:lastModifiedBy>区教研院收发员</cp:lastModifiedBy>
  <dcterms:modified xsi:type="dcterms:W3CDTF">2021-11-09T07:47:50Z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C386D46351814373B5E87B9968BC418B</vt:lpwstr>
  </property>
</Properties>
</file>