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C9" w:rsidRPr="00AE3CC9" w:rsidRDefault="00C21BC4" w:rsidP="00AE3CC9">
      <w:pPr>
        <w:pStyle w:val="a3"/>
        <w:jc w:val="center"/>
        <w:rPr>
          <w:rFonts w:cs="Arial"/>
          <w:b/>
          <w:sz w:val="36"/>
        </w:rPr>
      </w:pPr>
      <w:r>
        <w:rPr>
          <w:rFonts w:cs="Arial" w:hint="eastAsia"/>
          <w:b/>
          <w:sz w:val="36"/>
        </w:rPr>
        <w:t>2018届</w:t>
      </w:r>
      <w:r w:rsidR="00321C8B" w:rsidRPr="00AE3CC9">
        <w:rPr>
          <w:rFonts w:cs="Arial" w:hint="eastAsia"/>
          <w:b/>
          <w:sz w:val="36"/>
        </w:rPr>
        <w:t>高三一</w:t>
      </w:r>
      <w:proofErr w:type="gramStart"/>
      <w:r w:rsidR="0032719C">
        <w:rPr>
          <w:rFonts w:cs="Arial" w:hint="eastAsia"/>
          <w:b/>
          <w:sz w:val="36"/>
        </w:rPr>
        <w:t>测</w:t>
      </w:r>
      <w:r w:rsidR="00321C8B" w:rsidRPr="00AE3CC9">
        <w:rPr>
          <w:rFonts w:cs="Arial" w:hint="eastAsia"/>
          <w:b/>
          <w:sz w:val="36"/>
        </w:rPr>
        <w:t>分析</w:t>
      </w:r>
      <w:proofErr w:type="gramEnd"/>
      <w:r w:rsidR="00321C8B" w:rsidRPr="00AE3CC9">
        <w:rPr>
          <w:rFonts w:cs="Arial" w:hint="eastAsia"/>
          <w:b/>
          <w:sz w:val="36"/>
        </w:rPr>
        <w:t>会</w:t>
      </w:r>
      <w:r w:rsidR="0032719C">
        <w:rPr>
          <w:rFonts w:cs="Arial" w:hint="eastAsia"/>
          <w:b/>
          <w:sz w:val="36"/>
        </w:rPr>
        <w:t>方案</w:t>
      </w:r>
    </w:p>
    <w:p w:rsidR="000B7016" w:rsidRPr="0032719C" w:rsidRDefault="0032719C" w:rsidP="0032719C">
      <w:pPr>
        <w:pStyle w:val="a3"/>
        <w:spacing w:line="0" w:lineRule="atLeast"/>
        <w:rPr>
          <w:rStyle w:val="a4"/>
          <w:rFonts w:cs="Arial" w:hint="eastAsia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主题：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 w:hint="eastAsia"/>
          <w:b w:val="0"/>
          <w:sz w:val="21"/>
          <w:szCs w:val="21"/>
        </w:rPr>
      </w:pPr>
      <w:r w:rsidRPr="0032719C">
        <w:rPr>
          <w:rStyle w:val="a4"/>
          <w:rFonts w:cs="Arial" w:hint="eastAsia"/>
          <w:b w:val="0"/>
          <w:sz w:val="21"/>
          <w:szCs w:val="21"/>
        </w:rPr>
        <w:t>精细化、数据化、精准化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 w:hint="eastAsia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目的：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 w:hint="eastAsia"/>
          <w:b w:val="0"/>
          <w:sz w:val="21"/>
          <w:szCs w:val="21"/>
        </w:rPr>
      </w:pPr>
      <w:r w:rsidRPr="0032719C">
        <w:rPr>
          <w:rStyle w:val="a4"/>
          <w:rFonts w:cs="Arial" w:hint="eastAsia"/>
          <w:b w:val="0"/>
          <w:sz w:val="21"/>
          <w:szCs w:val="21"/>
        </w:rPr>
        <w:t>有效利用一测数据的反馈和诊断功能，为后期备考提供数据依据，提升备考的精准性和有效性。</w:t>
      </w:r>
    </w:p>
    <w:p w:rsidR="00C21BC4" w:rsidRPr="0032719C" w:rsidRDefault="00C21BC4" w:rsidP="0032719C">
      <w:pPr>
        <w:pStyle w:val="a3"/>
        <w:spacing w:line="0" w:lineRule="atLeast"/>
        <w:rPr>
          <w:rFonts w:ascii="Arial" w:hAnsi="Arial" w:cs="Arial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具体安排：</w:t>
      </w:r>
    </w:p>
    <w:p w:rsidR="00A04969" w:rsidRPr="0032719C" w:rsidRDefault="00321C8B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1、时间：</w:t>
      </w:r>
      <w:r w:rsidRPr="0032719C">
        <w:rPr>
          <w:rFonts w:cs="Arial" w:hint="eastAsia"/>
          <w:sz w:val="21"/>
          <w:szCs w:val="21"/>
        </w:rPr>
        <w:t xml:space="preserve">本周五下午：4:15  </w:t>
      </w:r>
      <w:r w:rsidR="008F4514" w:rsidRPr="0032719C">
        <w:rPr>
          <w:rFonts w:cs="Arial" w:hint="eastAsia"/>
          <w:sz w:val="21"/>
          <w:szCs w:val="21"/>
        </w:rPr>
        <w:t xml:space="preserve"> </w:t>
      </w:r>
    </w:p>
    <w:p w:rsidR="008F4514" w:rsidRPr="0032719C" w:rsidRDefault="00A04969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2、</w:t>
      </w:r>
      <w:r w:rsidR="008F4514" w:rsidRPr="0032719C">
        <w:rPr>
          <w:rFonts w:cs="Arial" w:hint="eastAsia"/>
          <w:b/>
          <w:sz w:val="21"/>
          <w:szCs w:val="21"/>
        </w:rPr>
        <w:t>地点：</w:t>
      </w:r>
      <w:r w:rsidR="00B142E4" w:rsidRPr="0032719C">
        <w:rPr>
          <w:rFonts w:cs="Arial" w:hint="eastAsia"/>
          <w:sz w:val="21"/>
          <w:szCs w:val="21"/>
        </w:rPr>
        <w:t>8507</w:t>
      </w:r>
      <w:r w:rsidR="008F4514" w:rsidRPr="0032719C">
        <w:rPr>
          <w:rFonts w:cs="Arial" w:hint="eastAsia"/>
          <w:sz w:val="21"/>
          <w:szCs w:val="21"/>
        </w:rPr>
        <w:t xml:space="preserve">  </w:t>
      </w:r>
    </w:p>
    <w:p w:rsidR="00321C8B" w:rsidRPr="0032719C" w:rsidRDefault="0006427C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3、参会</w:t>
      </w:r>
      <w:r w:rsidR="008F4514" w:rsidRPr="0032719C">
        <w:rPr>
          <w:rFonts w:cs="Arial" w:hint="eastAsia"/>
          <w:b/>
          <w:sz w:val="21"/>
          <w:szCs w:val="21"/>
        </w:rPr>
        <w:t>人员：</w:t>
      </w:r>
      <w:r w:rsidR="008F4514" w:rsidRPr="0032719C">
        <w:rPr>
          <w:rFonts w:cs="Arial" w:hint="eastAsia"/>
          <w:sz w:val="21"/>
          <w:szCs w:val="21"/>
        </w:rPr>
        <w:t>全体高三老师（</w:t>
      </w:r>
      <w:proofErr w:type="gramStart"/>
      <w:r w:rsidR="008F4514" w:rsidRPr="0032719C">
        <w:rPr>
          <w:rFonts w:cs="Arial" w:hint="eastAsia"/>
          <w:sz w:val="21"/>
          <w:szCs w:val="21"/>
        </w:rPr>
        <w:t>含生活</w:t>
      </w:r>
      <w:proofErr w:type="gramEnd"/>
      <w:r w:rsidR="008F4514" w:rsidRPr="0032719C">
        <w:rPr>
          <w:rFonts w:cs="Arial" w:hint="eastAsia"/>
          <w:sz w:val="21"/>
          <w:szCs w:val="21"/>
        </w:rPr>
        <w:t>老师）、</w:t>
      </w:r>
      <w:r w:rsidR="000B7016" w:rsidRPr="0032719C">
        <w:rPr>
          <w:rFonts w:cs="Arial" w:hint="eastAsia"/>
          <w:sz w:val="21"/>
          <w:szCs w:val="21"/>
        </w:rPr>
        <w:t>统考学科</w:t>
      </w:r>
      <w:r w:rsidRPr="0032719C">
        <w:rPr>
          <w:rFonts w:cs="Arial" w:hint="eastAsia"/>
          <w:sz w:val="21"/>
          <w:szCs w:val="21"/>
        </w:rPr>
        <w:t>教研组长、年级主任、</w:t>
      </w:r>
      <w:r w:rsidR="000B7016" w:rsidRPr="0032719C">
        <w:rPr>
          <w:rFonts w:cs="Arial" w:hint="eastAsia"/>
          <w:sz w:val="21"/>
          <w:szCs w:val="21"/>
        </w:rPr>
        <w:t>教学处</w:t>
      </w:r>
      <w:r w:rsidR="00FE66B1" w:rsidRPr="0032719C">
        <w:rPr>
          <w:rFonts w:cs="Arial" w:hint="eastAsia"/>
          <w:sz w:val="21"/>
          <w:szCs w:val="21"/>
        </w:rPr>
        <w:t>、</w:t>
      </w:r>
      <w:r w:rsidR="000B7016" w:rsidRPr="0032719C">
        <w:rPr>
          <w:rFonts w:cs="Arial" w:hint="eastAsia"/>
          <w:sz w:val="21"/>
          <w:szCs w:val="21"/>
        </w:rPr>
        <w:t>学生处、</w:t>
      </w:r>
      <w:r w:rsidR="00FE66B1" w:rsidRPr="0032719C">
        <w:rPr>
          <w:rFonts w:cs="Arial" w:hint="eastAsia"/>
          <w:sz w:val="21"/>
          <w:szCs w:val="21"/>
        </w:rPr>
        <w:t>学校领导</w:t>
      </w:r>
    </w:p>
    <w:p w:rsidR="00321C8B" w:rsidRPr="0032719C" w:rsidRDefault="0006427C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备注：</w:t>
      </w:r>
      <w:r w:rsidR="00321C8B" w:rsidRPr="0032719C">
        <w:rPr>
          <w:rFonts w:cs="Arial" w:hint="eastAsia"/>
          <w:sz w:val="21"/>
          <w:szCs w:val="21"/>
        </w:rPr>
        <w:t>周五</w:t>
      </w:r>
      <w:proofErr w:type="gramStart"/>
      <w:r w:rsidR="00321C8B" w:rsidRPr="0032719C">
        <w:rPr>
          <w:rFonts w:cs="Arial" w:hint="eastAsia"/>
          <w:sz w:val="21"/>
          <w:szCs w:val="21"/>
        </w:rPr>
        <w:t>下午全市</w:t>
      </w:r>
      <w:proofErr w:type="gramEnd"/>
      <w:r w:rsidR="00321C8B" w:rsidRPr="0032719C">
        <w:rPr>
          <w:rFonts w:cs="Arial" w:hint="eastAsia"/>
          <w:sz w:val="21"/>
          <w:szCs w:val="21"/>
        </w:rPr>
        <w:t>理科教研，各</w:t>
      </w:r>
      <w:proofErr w:type="gramStart"/>
      <w:r w:rsidR="00321C8B" w:rsidRPr="0032719C">
        <w:rPr>
          <w:rFonts w:cs="Arial" w:hint="eastAsia"/>
          <w:sz w:val="21"/>
          <w:szCs w:val="21"/>
        </w:rPr>
        <w:t>备课组</w:t>
      </w:r>
      <w:proofErr w:type="gramEnd"/>
      <w:r w:rsidR="00321C8B" w:rsidRPr="0032719C">
        <w:rPr>
          <w:rFonts w:cs="Arial" w:hint="eastAsia"/>
          <w:sz w:val="21"/>
          <w:szCs w:val="21"/>
        </w:rPr>
        <w:t>派一人参加，教研会结束后回校晚餐。</w:t>
      </w:r>
    </w:p>
    <w:p w:rsidR="008F4514" w:rsidRPr="0032719C" w:rsidRDefault="00FE66B1" w:rsidP="0032719C">
      <w:pPr>
        <w:spacing w:line="0" w:lineRule="atLeast"/>
        <w:rPr>
          <w:rFonts w:ascii="宋体" w:eastAsia="宋体" w:hAnsi="宋体" w:cs="Times New Roman"/>
          <w:b/>
          <w:szCs w:val="21"/>
        </w:rPr>
      </w:pPr>
      <w:r w:rsidRPr="0032719C">
        <w:rPr>
          <w:rFonts w:asciiTheme="minorEastAsia" w:hAnsiTheme="minorEastAsia" w:hint="eastAsia"/>
          <w:b/>
          <w:szCs w:val="21"/>
        </w:rPr>
        <w:t>会议流程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1、备考（管理）经验分享：</w:t>
      </w:r>
      <w:r w:rsidRPr="0032719C">
        <w:rPr>
          <w:rFonts w:ascii="宋体" w:eastAsia="宋体" w:hAnsi="宋体" w:cs="Times New Roman" w:hint="eastAsia"/>
          <w:szCs w:val="21"/>
        </w:rPr>
        <w:t xml:space="preserve"> </w:t>
      </w:r>
    </w:p>
    <w:p w:rsidR="008F4514" w:rsidRPr="0032719C" w:rsidRDefault="008F4514" w:rsidP="0032719C">
      <w:pPr>
        <w:numPr>
          <w:ilvl w:val="0"/>
          <w:numId w:val="1"/>
        </w:numPr>
        <w:spacing w:line="0" w:lineRule="atLeast"/>
        <w:rPr>
          <w:rFonts w:ascii="宋体" w:eastAsia="宋体" w:hAnsi="宋体" w:cs="Times New Roman"/>
          <w:szCs w:val="21"/>
        </w:rPr>
      </w:pPr>
      <w:proofErr w:type="gramStart"/>
      <w:r w:rsidRPr="0032719C">
        <w:rPr>
          <w:rFonts w:ascii="宋体" w:eastAsia="宋体" w:hAnsi="宋体" w:cs="Times New Roman" w:hint="eastAsia"/>
          <w:szCs w:val="21"/>
        </w:rPr>
        <w:t>备课组</w:t>
      </w:r>
      <w:proofErr w:type="gramEnd"/>
      <w:r w:rsidRPr="0032719C">
        <w:rPr>
          <w:rFonts w:ascii="宋体" w:eastAsia="宋体" w:hAnsi="宋体" w:cs="Times New Roman" w:hint="eastAsia"/>
          <w:szCs w:val="21"/>
        </w:rPr>
        <w:t>代表：围绕“备考策略、试题选用</w:t>
      </w:r>
      <w:r w:rsidR="00897A28" w:rsidRPr="0032719C">
        <w:rPr>
          <w:rFonts w:ascii="宋体" w:eastAsia="宋体" w:hAnsi="宋体" w:cs="Times New Roman" w:hint="eastAsia"/>
          <w:szCs w:val="21"/>
        </w:rPr>
        <w:t>及评讲</w:t>
      </w:r>
      <w:r w:rsidRPr="0032719C">
        <w:rPr>
          <w:rFonts w:ascii="宋体" w:eastAsia="宋体" w:hAnsi="宋体" w:cs="Times New Roman" w:hint="eastAsia"/>
          <w:szCs w:val="21"/>
        </w:rPr>
        <w:t>、作业布置和批改、学科提升措施、集体备课”五个方面分享经验和做法；</w:t>
      </w:r>
    </w:p>
    <w:p w:rsidR="008F4514" w:rsidRPr="0032719C" w:rsidRDefault="008F4514" w:rsidP="0032719C">
      <w:pPr>
        <w:numPr>
          <w:ilvl w:val="0"/>
          <w:numId w:val="1"/>
        </w:num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szCs w:val="21"/>
        </w:rPr>
        <w:t>班主任代表：</w:t>
      </w:r>
      <w:r w:rsidR="0006427C" w:rsidRPr="0032719C">
        <w:rPr>
          <w:rFonts w:ascii="宋体" w:eastAsia="宋体" w:hAnsi="宋体" w:cs="Times New Roman"/>
          <w:szCs w:val="21"/>
        </w:rPr>
        <w:t xml:space="preserve"> </w:t>
      </w:r>
      <w:r w:rsidRPr="0032719C">
        <w:rPr>
          <w:rFonts w:ascii="宋体" w:eastAsia="宋体" w:hAnsi="宋体" w:cs="Times New Roman" w:hint="eastAsia"/>
          <w:szCs w:val="21"/>
        </w:rPr>
        <w:t>围绕“班级常规落实、班级学风建设、</w:t>
      </w:r>
      <w:r w:rsidR="00FE66B1" w:rsidRPr="0032719C">
        <w:rPr>
          <w:rFonts w:asciiTheme="minorEastAsia" w:hAnsiTheme="minorEastAsia" w:hint="eastAsia"/>
          <w:szCs w:val="21"/>
        </w:rPr>
        <w:t>临界生培养、</w:t>
      </w:r>
      <w:r w:rsidRPr="0032719C">
        <w:rPr>
          <w:rFonts w:ascii="宋体" w:eastAsia="宋体" w:hAnsi="宋体" w:cs="Times New Roman" w:hint="eastAsia"/>
          <w:szCs w:val="21"/>
        </w:rPr>
        <w:t>上线率提升措施”</w:t>
      </w:r>
      <w:r w:rsidR="00FE66B1" w:rsidRPr="0032719C">
        <w:rPr>
          <w:rFonts w:asciiTheme="minorEastAsia" w:hAnsiTheme="minorEastAsia" w:hint="eastAsia"/>
          <w:szCs w:val="21"/>
        </w:rPr>
        <w:t>四</w:t>
      </w:r>
      <w:r w:rsidRPr="0032719C">
        <w:rPr>
          <w:rFonts w:ascii="宋体" w:eastAsia="宋体" w:hAnsi="宋体" w:cs="Times New Roman" w:hint="eastAsia"/>
          <w:szCs w:val="21"/>
        </w:rPr>
        <w:t>个方面分享经验和做法；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2、年级管理备考汇报：</w:t>
      </w:r>
      <w:r w:rsidRPr="0032719C">
        <w:rPr>
          <w:rFonts w:ascii="宋体" w:eastAsia="宋体" w:hAnsi="宋体" w:cs="Times New Roman" w:hint="eastAsia"/>
          <w:szCs w:val="21"/>
        </w:rPr>
        <w:t xml:space="preserve">年级主任 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szCs w:val="21"/>
        </w:rPr>
        <w:t xml:space="preserve">  围绕“年级整体情况、年级备考现状、年级常规管理措施、年级德育建设、年级后期计划和常规要求”五个方面汇报。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3、学部管理备考分析：</w:t>
      </w:r>
      <w:r w:rsidRPr="0032719C">
        <w:rPr>
          <w:rFonts w:ascii="宋体" w:eastAsia="宋体" w:hAnsi="宋体" w:cs="Times New Roman" w:hint="eastAsia"/>
          <w:szCs w:val="21"/>
        </w:rPr>
        <w:t>教学处、学生处</w:t>
      </w:r>
    </w:p>
    <w:p w:rsidR="00CA3924" w:rsidRPr="0032719C" w:rsidRDefault="008F4514" w:rsidP="0032719C">
      <w:pPr>
        <w:spacing w:line="0" w:lineRule="atLeast"/>
        <w:rPr>
          <w:rFonts w:ascii="宋体" w:eastAsia="宋体" w:hAnsi="宋体" w:cs="Times New Roman"/>
          <w:b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4、学校领导备考指导</w:t>
      </w:r>
    </w:p>
    <w:p w:rsidR="00C21BC4" w:rsidRPr="0032719C" w:rsidRDefault="00BB0C56" w:rsidP="0032719C">
      <w:pPr>
        <w:pStyle w:val="a3"/>
        <w:spacing w:line="0" w:lineRule="atLeast"/>
        <w:rPr>
          <w:rFonts w:cs="Arial"/>
          <w:b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材料准备：</w:t>
      </w:r>
    </w:p>
    <w:p w:rsidR="00BB0C56" w:rsidRPr="0032719C" w:rsidRDefault="00BB0C56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备课组长、班主任3月29日（周四）下午17点前把以下内容电子版上报年级主任汇总发给教学处；</w:t>
      </w:r>
    </w:p>
    <w:p w:rsidR="00BB0C56" w:rsidRPr="0032719C" w:rsidRDefault="00BB0C56" w:rsidP="0032719C">
      <w:pPr>
        <w:widowControl/>
        <w:spacing w:line="0" w:lineRule="atLeast"/>
        <w:ind w:firstLineChars="100" w:firstLine="211"/>
        <w:jc w:val="left"/>
        <w:rPr>
          <w:rFonts w:asciiTheme="minorEastAsia" w:hAnsiTheme="minorEastAsia" w:cs="宋体"/>
          <w:b/>
          <w:kern w:val="0"/>
          <w:szCs w:val="21"/>
        </w:rPr>
      </w:pPr>
      <w:r w:rsidRPr="0032719C">
        <w:rPr>
          <w:rFonts w:asciiTheme="minorEastAsia" w:hAnsiTheme="minorEastAsia" w:cs="宋体" w:hint="eastAsia"/>
          <w:b/>
          <w:kern w:val="0"/>
          <w:szCs w:val="21"/>
        </w:rPr>
        <w:t>备课组：</w:t>
      </w:r>
      <w:r w:rsidRPr="0032719C">
        <w:rPr>
          <w:rFonts w:asciiTheme="minorEastAsia" w:hAnsiTheme="minorEastAsia" w:cs="宋体" w:hint="eastAsia"/>
          <w:kern w:val="0"/>
          <w:szCs w:val="21"/>
        </w:rPr>
        <w:t>1、完成本学科三次考试的双向细目表（见邮件附件）。2、学科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一模分析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及后期备考</w:t>
      </w:r>
      <w:r w:rsidRPr="0032719C">
        <w:rPr>
          <w:rFonts w:ascii="宋体" w:eastAsia="宋体" w:hAnsi="宋体" w:cs="宋体" w:hint="eastAsia"/>
          <w:kern w:val="0"/>
          <w:szCs w:val="21"/>
        </w:rPr>
        <w:t>方案</w:t>
      </w:r>
      <w:r w:rsidRPr="0032719C">
        <w:rPr>
          <w:rFonts w:asciiTheme="minorEastAsia" w:hAnsiTheme="minorEastAsia" w:cs="宋体" w:hint="eastAsia"/>
          <w:kern w:val="0"/>
          <w:szCs w:val="21"/>
        </w:rPr>
        <w:t>，</w:t>
      </w:r>
      <w:r w:rsidRPr="0032719C">
        <w:rPr>
          <w:rFonts w:ascii="宋体" w:eastAsia="宋体" w:hAnsi="宋体" w:cs="宋体" w:hint="eastAsia"/>
          <w:kern w:val="0"/>
          <w:szCs w:val="21"/>
        </w:rPr>
        <w:t>内容：围绕“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一模考试</w:t>
      </w:r>
      <w:proofErr w:type="gramEnd"/>
      <w:r w:rsidRPr="0032719C">
        <w:rPr>
          <w:rFonts w:ascii="宋体" w:eastAsia="宋体" w:hAnsi="宋体" w:cs="宋体" w:hint="eastAsia"/>
          <w:kern w:val="0"/>
          <w:szCs w:val="21"/>
        </w:rPr>
        <w:t>主要问题、学科临界生</w:t>
      </w:r>
      <w:r w:rsidRPr="0032719C">
        <w:rPr>
          <w:rFonts w:asciiTheme="minorEastAsia" w:hAnsiTheme="minorEastAsia" w:cs="宋体" w:hint="eastAsia"/>
          <w:kern w:val="0"/>
          <w:szCs w:val="21"/>
        </w:rPr>
        <w:t>名单（重点、本科、专科）及导师</w:t>
      </w:r>
      <w:r w:rsidRPr="0032719C">
        <w:rPr>
          <w:rFonts w:ascii="宋体" w:eastAsia="宋体" w:hAnsi="宋体" w:cs="宋体" w:hint="eastAsia"/>
          <w:kern w:val="0"/>
          <w:szCs w:val="21"/>
        </w:rPr>
        <w:t>提升方案</w:t>
      </w:r>
      <w:r w:rsidRPr="0032719C">
        <w:rPr>
          <w:rFonts w:asciiTheme="minorEastAsia" w:hAnsiTheme="minorEastAsia" w:cs="宋体" w:hint="eastAsia"/>
          <w:kern w:val="0"/>
          <w:szCs w:val="21"/>
        </w:rPr>
        <w:t>、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一模后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整体</w:t>
      </w:r>
      <w:r w:rsidRPr="0032719C">
        <w:rPr>
          <w:rFonts w:ascii="宋体" w:eastAsia="宋体" w:hAnsi="宋体" w:cs="宋体" w:hint="eastAsia"/>
          <w:kern w:val="0"/>
          <w:szCs w:val="21"/>
        </w:rPr>
        <w:t>提升措施”</w:t>
      </w:r>
      <w:r w:rsidRPr="0032719C">
        <w:rPr>
          <w:rFonts w:asciiTheme="minorEastAsia" w:hAnsiTheme="minorEastAsia" w:cs="宋体" w:hint="eastAsia"/>
          <w:kern w:val="0"/>
          <w:szCs w:val="21"/>
        </w:rPr>
        <w:t>三个</w:t>
      </w:r>
      <w:r w:rsidRPr="0032719C">
        <w:rPr>
          <w:rFonts w:ascii="宋体" w:eastAsia="宋体" w:hAnsi="宋体" w:cs="宋体" w:hint="eastAsia"/>
          <w:kern w:val="0"/>
          <w:szCs w:val="21"/>
        </w:rPr>
        <w:t>方面阐述。</w:t>
      </w:r>
    </w:p>
    <w:p w:rsidR="00BB0C56" w:rsidRPr="0032719C" w:rsidRDefault="00BB0C56" w:rsidP="0032719C">
      <w:pPr>
        <w:widowControl/>
        <w:spacing w:line="0" w:lineRule="atLeast"/>
        <w:ind w:firstLineChars="100" w:firstLine="211"/>
        <w:jc w:val="left"/>
        <w:rPr>
          <w:rFonts w:ascii="宋体" w:eastAsia="宋体" w:hAnsi="宋体" w:cs="宋体" w:hint="eastAsia"/>
          <w:kern w:val="0"/>
          <w:szCs w:val="21"/>
        </w:rPr>
      </w:pPr>
      <w:r w:rsidRPr="0032719C">
        <w:rPr>
          <w:rFonts w:ascii="宋体" w:eastAsia="宋体" w:hAnsi="宋体" w:cs="宋体" w:hint="eastAsia"/>
          <w:b/>
          <w:kern w:val="0"/>
          <w:szCs w:val="21"/>
        </w:rPr>
        <w:t>班主任</w:t>
      </w:r>
      <w:r w:rsidRPr="0032719C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Pr="0032719C">
        <w:rPr>
          <w:rFonts w:asciiTheme="minorEastAsia" w:hAnsiTheme="minorEastAsia" w:cs="宋体" w:hint="eastAsia"/>
          <w:kern w:val="0"/>
          <w:szCs w:val="21"/>
        </w:rPr>
        <w:t xml:space="preserve"> 完成班级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一模分析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及备考策略，</w:t>
      </w:r>
      <w:r w:rsidRPr="0032719C">
        <w:rPr>
          <w:rFonts w:ascii="宋体" w:eastAsia="宋体" w:hAnsi="宋体" w:cs="宋体" w:hint="eastAsia"/>
          <w:kern w:val="0"/>
          <w:szCs w:val="21"/>
        </w:rPr>
        <w:t>内容：围绕“</w:t>
      </w:r>
      <w:r w:rsidRPr="0032719C">
        <w:rPr>
          <w:rFonts w:asciiTheme="minorEastAsia" w:hAnsiTheme="minorEastAsia" w:cs="宋体" w:hint="eastAsia"/>
          <w:kern w:val="0"/>
          <w:szCs w:val="21"/>
        </w:rPr>
        <w:t>班级常规和学风现状</w:t>
      </w:r>
      <w:r w:rsidRPr="0032719C">
        <w:rPr>
          <w:rFonts w:ascii="宋体" w:eastAsia="宋体" w:hAnsi="宋体" w:cs="宋体" w:hint="eastAsia"/>
          <w:kern w:val="0"/>
          <w:szCs w:val="21"/>
        </w:rPr>
        <w:t>、班级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一模指标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完成情况，班级</w:t>
      </w:r>
      <w:r w:rsidRPr="0032719C">
        <w:rPr>
          <w:rFonts w:ascii="宋体" w:eastAsia="宋体" w:hAnsi="宋体" w:cs="宋体" w:hint="eastAsia"/>
          <w:kern w:val="0"/>
          <w:szCs w:val="21"/>
        </w:rPr>
        <w:t>临界生</w:t>
      </w:r>
      <w:r w:rsidRPr="0032719C">
        <w:rPr>
          <w:rFonts w:asciiTheme="minorEastAsia" w:hAnsiTheme="minorEastAsia" w:cs="宋体" w:hint="eastAsia"/>
          <w:kern w:val="0"/>
          <w:szCs w:val="21"/>
        </w:rPr>
        <w:t>名单（重点、本科、专科）及导师制名单分配，下阶段班级管理重点举措</w:t>
      </w:r>
      <w:r w:rsidRPr="0032719C">
        <w:rPr>
          <w:rFonts w:ascii="宋体" w:eastAsia="宋体" w:hAnsi="宋体" w:cs="宋体" w:hint="eastAsia"/>
          <w:kern w:val="0"/>
          <w:szCs w:val="21"/>
        </w:rPr>
        <w:t>”四个方面阐述</w:t>
      </w:r>
      <w:r w:rsidR="0032719C" w:rsidRPr="0032719C">
        <w:rPr>
          <w:rFonts w:ascii="宋体" w:eastAsia="宋体" w:hAnsi="宋体" w:cs="宋体" w:hint="eastAsia"/>
          <w:kern w:val="0"/>
          <w:szCs w:val="21"/>
        </w:rPr>
        <w:t>。</w:t>
      </w:r>
    </w:p>
    <w:p w:rsidR="0032719C" w:rsidRPr="0032719C" w:rsidRDefault="0032719C" w:rsidP="0032719C">
      <w:pPr>
        <w:widowControl/>
        <w:spacing w:line="0" w:lineRule="atLeast"/>
        <w:ind w:firstLineChars="2850" w:firstLine="5985"/>
        <w:jc w:val="left"/>
        <w:rPr>
          <w:rFonts w:ascii="宋体" w:eastAsia="宋体" w:hAnsi="宋体" w:cs="宋体" w:hint="eastAsia"/>
          <w:kern w:val="0"/>
          <w:szCs w:val="21"/>
        </w:rPr>
      </w:pPr>
      <w:r w:rsidRPr="0032719C">
        <w:rPr>
          <w:rFonts w:ascii="宋体" w:eastAsia="宋体" w:hAnsi="宋体" w:cs="宋体" w:hint="eastAsia"/>
          <w:kern w:val="0"/>
          <w:szCs w:val="21"/>
        </w:rPr>
        <w:t>广外外校高中部教学处</w:t>
      </w:r>
    </w:p>
    <w:p w:rsidR="0032719C" w:rsidRPr="0032719C" w:rsidRDefault="0032719C" w:rsidP="0032719C">
      <w:pPr>
        <w:widowControl/>
        <w:spacing w:line="0" w:lineRule="atLeast"/>
        <w:ind w:firstLineChars="3350" w:firstLine="7035"/>
        <w:jc w:val="left"/>
        <w:rPr>
          <w:rFonts w:asciiTheme="minorEastAsia" w:hAnsiTheme="minorEastAsia" w:cs="Arial"/>
          <w:szCs w:val="21"/>
        </w:rPr>
      </w:pPr>
      <w:r w:rsidRPr="0032719C">
        <w:rPr>
          <w:rFonts w:ascii="宋体" w:eastAsia="宋体" w:hAnsi="宋体" w:cs="宋体"/>
          <w:kern w:val="0"/>
          <w:szCs w:val="21"/>
        </w:rPr>
        <w:t>2018-3-27</w:t>
      </w:r>
    </w:p>
    <w:p w:rsidR="00814A56" w:rsidRPr="0032719C" w:rsidRDefault="00814A56" w:rsidP="0032719C">
      <w:pPr>
        <w:pStyle w:val="a3"/>
        <w:spacing w:line="0" w:lineRule="atLeast"/>
        <w:rPr>
          <w:rFonts w:cs="Arial"/>
          <w:b/>
          <w:sz w:val="21"/>
          <w:szCs w:val="21"/>
        </w:rPr>
      </w:pPr>
    </w:p>
    <w:sectPr w:rsidR="00814A56" w:rsidRPr="0032719C" w:rsidSect="00CA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6E" w:rsidRDefault="00E5316E" w:rsidP="00A568B9">
      <w:r>
        <w:separator/>
      </w:r>
    </w:p>
  </w:endnote>
  <w:endnote w:type="continuationSeparator" w:id="0">
    <w:p w:rsidR="00E5316E" w:rsidRDefault="00E5316E" w:rsidP="00A5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6E" w:rsidRDefault="00E5316E" w:rsidP="00A568B9">
      <w:r>
        <w:separator/>
      </w:r>
    </w:p>
  </w:footnote>
  <w:footnote w:type="continuationSeparator" w:id="0">
    <w:p w:rsidR="00E5316E" w:rsidRDefault="00E5316E" w:rsidP="00A5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138"/>
    <w:multiLevelType w:val="hybridMultilevel"/>
    <w:tmpl w:val="0D164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CC0C8E"/>
    <w:multiLevelType w:val="hybridMultilevel"/>
    <w:tmpl w:val="41F24188"/>
    <w:lvl w:ilvl="0" w:tplc="FB80FB8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C8B"/>
    <w:rsid w:val="0006427C"/>
    <w:rsid w:val="000B7016"/>
    <w:rsid w:val="00103FBC"/>
    <w:rsid w:val="00117CBB"/>
    <w:rsid w:val="001D5807"/>
    <w:rsid w:val="00260889"/>
    <w:rsid w:val="00321C8B"/>
    <w:rsid w:val="0032719C"/>
    <w:rsid w:val="00352AE5"/>
    <w:rsid w:val="00377C29"/>
    <w:rsid w:val="00445DEB"/>
    <w:rsid w:val="004F57E8"/>
    <w:rsid w:val="005971DB"/>
    <w:rsid w:val="00660A59"/>
    <w:rsid w:val="00697BD5"/>
    <w:rsid w:val="00787589"/>
    <w:rsid w:val="00797CF4"/>
    <w:rsid w:val="007F3881"/>
    <w:rsid w:val="00814A56"/>
    <w:rsid w:val="00831EF6"/>
    <w:rsid w:val="00897A28"/>
    <w:rsid w:val="008C6018"/>
    <w:rsid w:val="008F4514"/>
    <w:rsid w:val="00920024"/>
    <w:rsid w:val="00A04969"/>
    <w:rsid w:val="00A568B9"/>
    <w:rsid w:val="00AC179E"/>
    <w:rsid w:val="00AC4E10"/>
    <w:rsid w:val="00AE3CC9"/>
    <w:rsid w:val="00B142E4"/>
    <w:rsid w:val="00B557B9"/>
    <w:rsid w:val="00BB0C56"/>
    <w:rsid w:val="00C21BC4"/>
    <w:rsid w:val="00CA3924"/>
    <w:rsid w:val="00D179D5"/>
    <w:rsid w:val="00D726DB"/>
    <w:rsid w:val="00E41899"/>
    <w:rsid w:val="00E5316E"/>
    <w:rsid w:val="00F8714C"/>
    <w:rsid w:val="00F94026"/>
    <w:rsid w:val="00FC0FD6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C8B"/>
    <w:rPr>
      <w:b/>
      <w:bCs/>
    </w:rPr>
  </w:style>
  <w:style w:type="paragraph" w:styleId="a5">
    <w:name w:val="List Paragraph"/>
    <w:basedOn w:val="a"/>
    <w:uiPriority w:val="34"/>
    <w:qFormat/>
    <w:rsid w:val="00352AE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68B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68B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C17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cp:lastPrinted>2018-03-27T07:24:00Z</cp:lastPrinted>
  <dcterms:created xsi:type="dcterms:W3CDTF">2018-03-26T09:14:00Z</dcterms:created>
  <dcterms:modified xsi:type="dcterms:W3CDTF">2018-03-27T10:55:00Z</dcterms:modified>
</cp:coreProperties>
</file>