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7B6" w:rsidRDefault="002F17B6" w:rsidP="002F17B6">
      <w:pPr>
        <w:pStyle w:val="NewNewNewNewNewNew"/>
        <w:spacing w:line="600" w:lineRule="exact"/>
        <w:ind w:leftChars="-202" w:left="-424" w:firstLineChars="281" w:firstLine="1467"/>
        <w:rPr>
          <w:rFonts w:ascii="宋体" w:hAnsi="宋体" w:cs="宋体"/>
          <w:b/>
          <w:bCs/>
          <w:kern w:val="0"/>
          <w:sz w:val="44"/>
          <w:szCs w:val="44"/>
        </w:rPr>
      </w:pPr>
      <w:r w:rsidRPr="00EA4BDB">
        <w:rPr>
          <w:rFonts w:ascii="宋体" w:hAnsi="宋体" w:cs="宋体" w:hint="eastAsia"/>
          <w:b/>
          <w:bCs/>
          <w:kern w:val="0"/>
          <w:sz w:val="52"/>
          <w:szCs w:val="52"/>
        </w:rPr>
        <w:t>广州市__</w:t>
      </w:r>
      <w:r w:rsidR="00A75173">
        <w:rPr>
          <w:rFonts w:ascii="宋体" w:hAnsi="宋体" w:cs="宋体" w:hint="eastAsia"/>
          <w:b/>
          <w:bCs/>
          <w:kern w:val="0"/>
          <w:sz w:val="52"/>
          <w:szCs w:val="52"/>
        </w:rPr>
        <w:t xml:space="preserve">   </w:t>
      </w:r>
      <w:r w:rsidRPr="00EA4BDB">
        <w:rPr>
          <w:rFonts w:ascii="宋体" w:hAnsi="宋体" w:cs="宋体" w:hint="eastAsia"/>
          <w:b/>
          <w:bCs/>
          <w:kern w:val="0"/>
          <w:sz w:val="52"/>
          <w:szCs w:val="52"/>
        </w:rPr>
        <w:t>___区___</w:t>
      </w:r>
      <w:r w:rsidR="00A75173">
        <w:rPr>
          <w:rFonts w:ascii="宋体" w:hAnsi="宋体" w:cs="宋体" w:hint="eastAsia"/>
          <w:b/>
          <w:bCs/>
          <w:kern w:val="0"/>
          <w:sz w:val="52"/>
          <w:szCs w:val="52"/>
        </w:rPr>
        <w:t xml:space="preserve">   </w:t>
      </w:r>
      <w:r w:rsidRPr="00EA4BDB">
        <w:rPr>
          <w:rFonts w:ascii="宋体" w:hAnsi="宋体" w:cs="宋体" w:hint="eastAsia"/>
          <w:b/>
          <w:bCs/>
          <w:kern w:val="0"/>
          <w:sz w:val="52"/>
          <w:szCs w:val="52"/>
        </w:rPr>
        <w:t>____</w:t>
      </w:r>
      <w:r w:rsidRPr="00CE60BA">
        <w:rPr>
          <w:rFonts w:ascii="宋体" w:hAnsi="宋体" w:cs="宋体" w:hint="eastAsia"/>
          <w:b/>
          <w:bCs/>
          <w:kern w:val="0"/>
          <w:sz w:val="44"/>
          <w:szCs w:val="44"/>
        </w:rPr>
        <w:t>学科</w:t>
      </w:r>
    </w:p>
    <w:p w:rsidR="002F17B6" w:rsidRPr="00234CD6" w:rsidRDefault="002F17B6" w:rsidP="005D20E2">
      <w:pPr>
        <w:pStyle w:val="NewNewNewNewNewNew"/>
        <w:spacing w:line="600" w:lineRule="exact"/>
        <w:ind w:leftChars="-202" w:left="-424"/>
        <w:jc w:val="center"/>
        <w:rPr>
          <w:sz w:val="24"/>
          <w:szCs w:val="28"/>
        </w:rPr>
      </w:pPr>
      <w:r w:rsidRPr="00234CD6">
        <w:rPr>
          <w:rFonts w:hint="eastAsia"/>
          <w:kern w:val="0"/>
          <w:sz w:val="28"/>
        </w:rPr>
        <w:t>申报广州市中小学</w:t>
      </w:r>
      <w:r w:rsidR="00234CD6" w:rsidRPr="00234CD6">
        <w:rPr>
          <w:rFonts w:hint="eastAsia"/>
          <w:kern w:val="0"/>
          <w:sz w:val="28"/>
        </w:rPr>
        <w:t>正高级</w:t>
      </w:r>
      <w:r w:rsidRPr="00234CD6">
        <w:rPr>
          <w:rFonts w:hint="eastAsia"/>
          <w:kern w:val="0"/>
          <w:sz w:val="28"/>
        </w:rPr>
        <w:t>教师专业技术职务任职资格送评材料目录表</w:t>
      </w:r>
    </w:p>
    <w:tbl>
      <w:tblPr>
        <w:tblpPr w:leftFromText="180" w:rightFromText="180" w:vertAnchor="text" w:horzAnchor="margin" w:tblpXSpec="center" w:tblpY="158"/>
        <w:tblW w:w="10543" w:type="dxa"/>
        <w:tblInd w:w="4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79"/>
        <w:gridCol w:w="425"/>
        <w:gridCol w:w="402"/>
        <w:gridCol w:w="1468"/>
        <w:gridCol w:w="467"/>
        <w:gridCol w:w="1108"/>
        <w:gridCol w:w="1941"/>
        <w:gridCol w:w="709"/>
        <w:gridCol w:w="285"/>
        <w:gridCol w:w="561"/>
        <w:gridCol w:w="288"/>
        <w:gridCol w:w="620"/>
        <w:gridCol w:w="1790"/>
      </w:tblGrid>
      <w:tr w:rsidR="002F17B6" w:rsidRPr="00CE60BA" w:rsidTr="00A75173">
        <w:trPr>
          <w:trHeight w:val="423"/>
        </w:trPr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6" w:rsidRPr="00CE60BA" w:rsidRDefault="002F17B6" w:rsidP="00404C0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CE60BA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姓  名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6" w:rsidRPr="00CE60BA" w:rsidRDefault="002F17B6" w:rsidP="00404C0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6" w:rsidRPr="00CE60BA" w:rsidRDefault="002F17B6" w:rsidP="00404C0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CE60BA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单  位</w:t>
            </w:r>
          </w:p>
        </w:tc>
        <w:tc>
          <w:tcPr>
            <w:tcW w:w="2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B6" w:rsidRPr="00CE60BA" w:rsidRDefault="002F17B6" w:rsidP="00404C0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B6" w:rsidRPr="00CE60BA" w:rsidRDefault="002F17B6" w:rsidP="00404C0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CE60BA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学 段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B6" w:rsidRPr="00CE60BA" w:rsidRDefault="002F17B6" w:rsidP="00404C0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</w:tc>
      </w:tr>
      <w:tr w:rsidR="002F17B6" w:rsidRPr="00CE60BA" w:rsidTr="005D20E2">
        <w:trPr>
          <w:trHeight w:val="371"/>
        </w:trPr>
        <w:tc>
          <w:tcPr>
            <w:tcW w:w="3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B6" w:rsidRPr="00CE60BA" w:rsidRDefault="002F17B6" w:rsidP="00404C0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CE60B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申报何专业何技术资格</w:t>
            </w:r>
          </w:p>
        </w:tc>
        <w:tc>
          <w:tcPr>
            <w:tcW w:w="3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6" w:rsidRPr="00CE60BA" w:rsidRDefault="002F17B6" w:rsidP="00404C0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B6" w:rsidRPr="00CE60BA" w:rsidRDefault="002F17B6" w:rsidP="00404C0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CE60B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送评审学科组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B6" w:rsidRPr="00CE60BA" w:rsidRDefault="002F17B6" w:rsidP="00404C0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  <w:tr w:rsidR="002F17B6" w:rsidRPr="00CE60BA" w:rsidTr="00A75173">
        <w:trPr>
          <w:trHeight w:val="395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B6" w:rsidRPr="00CE60BA" w:rsidRDefault="002F17B6" w:rsidP="005D20E2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A75173">
              <w:rPr>
                <w:rFonts w:ascii="仿宋_GB2312" w:eastAsia="仿宋_GB2312" w:hAnsi="宋体" w:cs="宋体" w:hint="eastAsia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6" w:rsidRPr="00CE60BA" w:rsidRDefault="002F17B6" w:rsidP="00404C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CE60BA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项   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6" w:rsidRPr="00CE60BA" w:rsidRDefault="002F17B6" w:rsidP="00404C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CE60BA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份数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6" w:rsidRPr="00CE60BA" w:rsidRDefault="002F17B6" w:rsidP="00404C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CE60BA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说    明</w:t>
            </w:r>
          </w:p>
        </w:tc>
      </w:tr>
      <w:tr w:rsidR="002F17B6" w:rsidRPr="00CE60BA" w:rsidTr="005D20E2">
        <w:trPr>
          <w:trHeight w:val="464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6" w:rsidRPr="00CE60BA" w:rsidRDefault="002F17B6" w:rsidP="00404C0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CE60B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1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B6" w:rsidRPr="00E20903" w:rsidRDefault="00EE2491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广东省中小学教师职称评审申报表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6" w:rsidRPr="00E20903" w:rsidRDefault="002F17B6" w:rsidP="006350EE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1份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B6" w:rsidRPr="00E20903" w:rsidRDefault="002F17B6" w:rsidP="006350EE">
            <w:pPr>
              <w:widowControl/>
              <w:spacing w:line="240" w:lineRule="exact"/>
              <w:rPr>
                <w:rFonts w:ascii="仿宋_GB2312" w:eastAsia="仿宋_GB2312" w:hAnsi="宋体" w:cs="宋体"/>
                <w:spacing w:val="-20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用A4双面打印或用钢笔、签字笔填写，不能复印或剪贴</w:t>
            </w:r>
          </w:p>
        </w:tc>
      </w:tr>
      <w:tr w:rsidR="002F17B6" w:rsidRPr="00291401" w:rsidTr="00A75173">
        <w:trPr>
          <w:trHeight w:val="452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6" w:rsidRPr="00CE60BA" w:rsidRDefault="002F17B6" w:rsidP="00404C0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CE60B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B6" w:rsidRPr="00E20903" w:rsidRDefault="00963244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广东省中小学教师职称评审推荐表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6" w:rsidRPr="00E20903" w:rsidRDefault="002F17B6" w:rsidP="006350EE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1式</w:t>
            </w:r>
          </w:p>
          <w:p w:rsidR="002F17B6" w:rsidRPr="00E20903" w:rsidRDefault="00234CD6" w:rsidP="006350EE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</w:t>
            </w:r>
            <w:r w:rsidR="00963244"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0</w:t>
            </w:r>
            <w:r w:rsidR="002F17B6"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份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B6" w:rsidRPr="00E20903" w:rsidRDefault="002F17B6" w:rsidP="006350E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D20E2">
              <w:rPr>
                <w:rFonts w:ascii="仿宋_GB2312" w:eastAsia="仿宋_GB2312" w:hAnsi="宋体" w:cs="宋体" w:hint="eastAsia"/>
                <w:kern w:val="0"/>
              </w:rPr>
              <w:t>统一用A3纸</w:t>
            </w:r>
            <w:r w:rsidR="00291401" w:rsidRPr="005D20E2">
              <w:rPr>
                <w:rFonts w:ascii="仿宋_GB2312" w:eastAsia="仿宋_GB2312" w:hAnsi="宋体" w:cs="宋体" w:hint="eastAsia"/>
                <w:kern w:val="0"/>
              </w:rPr>
              <w:t>单面打印</w:t>
            </w:r>
            <w:r w:rsidRPr="005D20E2">
              <w:rPr>
                <w:rFonts w:ascii="仿宋_GB2312" w:eastAsia="仿宋_GB2312" w:hAnsi="宋体" w:cs="宋体" w:hint="eastAsia"/>
                <w:kern w:val="0"/>
              </w:rPr>
              <w:t>，加盖单位公章</w:t>
            </w:r>
          </w:p>
        </w:tc>
      </w:tr>
      <w:tr w:rsidR="00234CD6" w:rsidRPr="00291401" w:rsidTr="005D20E2">
        <w:trPr>
          <w:trHeight w:val="274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CD6" w:rsidRPr="00CE60BA" w:rsidRDefault="00234CD6" w:rsidP="00404C0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CD6" w:rsidRPr="00E20903" w:rsidRDefault="00234CD6" w:rsidP="00404C08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spacing w:val="-12"/>
                <w:kern w:val="0"/>
                <w:sz w:val="24"/>
              </w:rPr>
              <w:t>个人述职报告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CD6" w:rsidRPr="00E20903" w:rsidRDefault="00234CD6" w:rsidP="006350EE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1份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CD6" w:rsidRPr="00E20903" w:rsidRDefault="00234CD6" w:rsidP="00234C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原件</w:t>
            </w:r>
          </w:p>
        </w:tc>
      </w:tr>
      <w:tr w:rsidR="00234CD6" w:rsidRPr="00291401" w:rsidTr="005D20E2">
        <w:trPr>
          <w:trHeight w:val="698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CD6" w:rsidRPr="00CE60BA" w:rsidRDefault="00234CD6" w:rsidP="00404C0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CD6" w:rsidRPr="00E20903" w:rsidRDefault="00234CD6" w:rsidP="00404C08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spacing w:val="-12"/>
                <w:kern w:val="0"/>
                <w:sz w:val="24"/>
              </w:rPr>
              <w:t>论文、论著、教材等</w:t>
            </w:r>
            <w:r>
              <w:rPr>
                <w:rFonts w:ascii="仿宋_GB2312" w:eastAsia="仿宋_GB2312" w:hAnsi="宋体" w:cs="宋体" w:hint="eastAsia"/>
                <w:spacing w:val="-12"/>
                <w:kern w:val="0"/>
                <w:sz w:val="24"/>
              </w:rPr>
              <w:t>（</w:t>
            </w: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论文不超过4篇，论著、教材不超过2部。论著、教材等难以复印的，提交原件</w:t>
            </w:r>
            <w:r>
              <w:rPr>
                <w:rFonts w:ascii="仿宋_GB2312" w:eastAsia="仿宋_GB2312" w:hAnsi="宋体" w:cs="宋体" w:hint="eastAsia"/>
                <w:spacing w:val="-12"/>
                <w:kern w:val="0"/>
                <w:sz w:val="24"/>
              </w:rPr>
              <w:t>）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CD6" w:rsidRPr="00E20903" w:rsidRDefault="00234CD6" w:rsidP="006350EE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1份</w:t>
            </w:r>
          </w:p>
        </w:tc>
        <w:tc>
          <w:tcPr>
            <w:tcW w:w="35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CD6" w:rsidRPr="00E20903" w:rsidRDefault="00234CD6" w:rsidP="006350E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复印件</w:t>
            </w:r>
          </w:p>
        </w:tc>
      </w:tr>
      <w:tr w:rsidR="00234CD6" w:rsidRPr="00291401" w:rsidTr="005D20E2">
        <w:trPr>
          <w:trHeight w:val="2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CD6" w:rsidRDefault="00234CD6" w:rsidP="00404C0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CD6" w:rsidRPr="00E20903" w:rsidRDefault="00234CD6" w:rsidP="00404C08">
            <w:pPr>
              <w:widowControl/>
              <w:jc w:val="left"/>
              <w:rPr>
                <w:rFonts w:ascii="仿宋_GB2312" w:eastAsia="仿宋_GB2312" w:hAnsi="宋体" w:cs="宋体"/>
                <w:spacing w:val="-12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spacing w:val="-12"/>
                <w:kern w:val="0"/>
                <w:sz w:val="24"/>
              </w:rPr>
              <w:t>已结题验收或进行成果鉴定的课题</w:t>
            </w:r>
            <w:r>
              <w:rPr>
                <w:rFonts w:ascii="仿宋_GB2312" w:eastAsia="仿宋_GB2312" w:hAnsi="宋体" w:cs="宋体" w:hint="eastAsia"/>
                <w:spacing w:val="-12"/>
                <w:kern w:val="0"/>
                <w:sz w:val="24"/>
              </w:rPr>
              <w:t>（</w:t>
            </w: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一般不超过2个</w:t>
            </w:r>
            <w:r>
              <w:rPr>
                <w:rFonts w:ascii="仿宋_GB2312" w:eastAsia="仿宋_GB2312" w:hAnsi="宋体" w:cs="宋体" w:hint="eastAsia"/>
                <w:spacing w:val="-12"/>
                <w:kern w:val="0"/>
                <w:sz w:val="24"/>
              </w:rPr>
              <w:t>）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CD6" w:rsidRPr="00E20903" w:rsidRDefault="00234CD6" w:rsidP="006350EE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54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CD6" w:rsidRPr="00E20903" w:rsidRDefault="00234CD6" w:rsidP="006350E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234CD6" w:rsidRPr="00291401" w:rsidTr="00A75173">
        <w:trPr>
          <w:trHeight w:val="761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CD6" w:rsidRDefault="00234CD6" w:rsidP="00404C0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CD6" w:rsidRPr="00E20903" w:rsidRDefault="00234CD6" w:rsidP="00A75173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spacing w:val="-12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spacing w:val="-12"/>
                <w:kern w:val="0"/>
                <w:sz w:val="24"/>
              </w:rPr>
              <w:t>教学反思1份</w:t>
            </w:r>
            <w:r>
              <w:rPr>
                <w:rFonts w:ascii="仿宋_GB2312" w:eastAsia="仿宋_GB2312" w:hAnsi="宋体" w:cs="宋体" w:hint="eastAsia"/>
                <w:spacing w:val="-12"/>
                <w:kern w:val="0"/>
                <w:sz w:val="24"/>
              </w:rPr>
              <w:t>（</w:t>
            </w: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总结任现职以来教学实践的得失，对教学实践中所秉持的教学理念以及教学体验进行回顾、分析和审视，2000字左右</w:t>
            </w:r>
            <w:r>
              <w:rPr>
                <w:rFonts w:ascii="仿宋_GB2312" w:eastAsia="仿宋_GB2312" w:hAnsi="宋体" w:cs="宋体" w:hint="eastAsia"/>
                <w:spacing w:val="-12"/>
                <w:kern w:val="0"/>
                <w:sz w:val="24"/>
              </w:rPr>
              <w:t>）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CD6" w:rsidRPr="00E20903" w:rsidRDefault="00234CD6" w:rsidP="006350EE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1份</w:t>
            </w:r>
          </w:p>
        </w:tc>
        <w:tc>
          <w:tcPr>
            <w:tcW w:w="354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CD6" w:rsidRPr="00E20903" w:rsidRDefault="00234CD6" w:rsidP="006350E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原件</w:t>
            </w:r>
          </w:p>
        </w:tc>
      </w:tr>
      <w:tr w:rsidR="000B0BF2" w:rsidRPr="00B27BD1" w:rsidTr="00A75173">
        <w:trPr>
          <w:trHeight w:val="564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BF2" w:rsidRDefault="00A528B0" w:rsidP="00404C0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7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BF2" w:rsidRPr="00E20903" w:rsidRDefault="000B0BF2" w:rsidP="00404C08">
            <w:pPr>
              <w:widowControl/>
              <w:jc w:val="left"/>
              <w:rPr>
                <w:rFonts w:ascii="仿宋_GB2312" w:eastAsia="仿宋_GB2312" w:hAnsi="宋体" w:cs="宋体"/>
                <w:spacing w:val="-12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spacing w:val="-12"/>
                <w:kern w:val="0"/>
                <w:sz w:val="24"/>
              </w:rPr>
              <w:t>申报人基本信息表</w:t>
            </w:r>
            <w:r w:rsidR="00A75173">
              <w:rPr>
                <w:rFonts w:ascii="仿宋_GB2312" w:eastAsia="仿宋_GB2312" w:hAnsi="宋体" w:cs="宋体" w:hint="eastAsia"/>
                <w:spacing w:val="-12"/>
                <w:kern w:val="0"/>
                <w:sz w:val="24"/>
              </w:rPr>
              <w:t>（</w:t>
            </w:r>
            <w:r w:rsidR="00A75173" w:rsidRPr="00234CD6">
              <w:rPr>
                <w:rFonts w:ascii="仿宋_GB2312" w:eastAsia="仿宋_GB2312" w:hAnsi="宋体" w:cs="宋体" w:hint="eastAsia"/>
                <w:kern w:val="0"/>
                <w:sz w:val="22"/>
              </w:rPr>
              <w:t>由</w:t>
            </w:r>
            <w:r w:rsidR="00A75173">
              <w:rPr>
                <w:rFonts w:ascii="仿宋_GB2312" w:eastAsia="仿宋_GB2312" w:hAnsi="宋体" w:cs="宋体" w:hint="eastAsia"/>
                <w:kern w:val="0"/>
                <w:sz w:val="22"/>
              </w:rPr>
              <w:t>省</w:t>
            </w:r>
            <w:r w:rsidR="00A75173" w:rsidRPr="00234CD6">
              <w:rPr>
                <w:rFonts w:ascii="仿宋_GB2312" w:eastAsia="仿宋_GB2312" w:hAnsi="宋体" w:cs="宋体" w:hint="eastAsia"/>
                <w:kern w:val="0"/>
                <w:sz w:val="22"/>
              </w:rPr>
              <w:t>申报评审系统自动生成，统一使用A4纸单面打印，由申报人亲笔签名确认</w:t>
            </w:r>
            <w:r w:rsidR="00A75173">
              <w:rPr>
                <w:rFonts w:ascii="仿宋_GB2312" w:eastAsia="仿宋_GB2312" w:hAnsi="宋体" w:cs="宋体" w:hint="eastAsia"/>
                <w:spacing w:val="-12"/>
                <w:kern w:val="0"/>
                <w:sz w:val="24"/>
              </w:rPr>
              <w:t>）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BF2" w:rsidRPr="00E20903" w:rsidRDefault="000B0BF2" w:rsidP="006350EE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1份</w:t>
            </w:r>
          </w:p>
        </w:tc>
        <w:tc>
          <w:tcPr>
            <w:tcW w:w="354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BF2" w:rsidRPr="00E20903" w:rsidRDefault="000B0BF2" w:rsidP="006350E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20E2" w:rsidRPr="00CE60BA" w:rsidTr="005D20E2">
        <w:trPr>
          <w:trHeight w:hRule="exact" w:val="341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CE60BA" w:rsidRDefault="00A75173" w:rsidP="00404C0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8</w:t>
            </w:r>
            <w:r w:rsidR="00D707F9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证书、证明材料</w:t>
            </w:r>
          </w:p>
          <w:p w:rsidR="005D20E2" w:rsidRPr="00CE60BA" w:rsidRDefault="005D20E2" w:rsidP="00662857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E20903" w:rsidRDefault="005D20E2" w:rsidP="00404C08">
            <w:pPr>
              <w:snapToGrid w:val="0"/>
              <w:rPr>
                <w:rFonts w:ascii="仿宋_GB2312" w:eastAsia="仿宋_GB2312"/>
                <w:sz w:val="24"/>
              </w:rPr>
            </w:pPr>
            <w:r w:rsidRPr="00E20903">
              <w:rPr>
                <w:rFonts w:ascii="仿宋_GB2312" w:eastAsia="仿宋_GB2312" w:hint="eastAsia"/>
                <w:b/>
                <w:sz w:val="24"/>
              </w:rPr>
              <w:t>基本材料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C537E7" w:rsidP="00404C08">
            <w:pPr>
              <w:rPr>
                <w:rFonts w:ascii="仿宋_GB2312" w:eastAsia="仿宋_GB2312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fldChar w:fldCharType="begin"/>
            </w:r>
            <w:r w:rsidR="005D20E2"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instrText xml:space="preserve"> = 1 \* GB2 </w:instrText>
            </w: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fldChar w:fldCharType="separate"/>
            </w:r>
            <w:r w:rsidR="005D20E2" w:rsidRPr="00E20903">
              <w:rPr>
                <w:rFonts w:ascii="仿宋_GB2312" w:eastAsia="仿宋_GB2312" w:hAnsi="宋体" w:cs="宋体" w:hint="eastAsia"/>
                <w:noProof/>
                <w:kern w:val="0"/>
                <w:sz w:val="24"/>
              </w:rPr>
              <w:t>⑴</w:t>
            </w: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fldChar w:fldCharType="end"/>
            </w:r>
            <w:r w:rsidR="005D20E2"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身份证、社保证明、评前公示表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E20903" w:rsidRDefault="005D20E2" w:rsidP="00404C0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1份</w:t>
            </w:r>
          </w:p>
        </w:tc>
        <w:tc>
          <w:tcPr>
            <w:tcW w:w="35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复印件</w:t>
            </w:r>
          </w:p>
        </w:tc>
      </w:tr>
      <w:tr w:rsidR="005D20E2" w:rsidRPr="00CE60BA" w:rsidTr="005D20E2">
        <w:trPr>
          <w:trHeight w:val="290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CE60BA" w:rsidRDefault="005D20E2" w:rsidP="00662857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C537E7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fldChar w:fldCharType="begin"/>
            </w:r>
            <w:r w:rsidR="005D20E2"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instrText xml:space="preserve"> = 2 \* GB2 </w:instrText>
            </w: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fldChar w:fldCharType="separate"/>
            </w:r>
            <w:r w:rsidR="005D20E2" w:rsidRPr="00E20903">
              <w:rPr>
                <w:rFonts w:ascii="仿宋_GB2312" w:eastAsia="仿宋_GB2312" w:hAnsi="宋体" w:cs="宋体" w:hint="eastAsia"/>
                <w:noProof/>
                <w:kern w:val="0"/>
                <w:sz w:val="24"/>
              </w:rPr>
              <w:t>⑵</w:t>
            </w: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fldChar w:fldCharType="end"/>
            </w:r>
            <w:r w:rsidR="005D20E2"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学历、学位证书、学历鉴定有关信息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E20903" w:rsidRDefault="005D20E2" w:rsidP="00404C0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54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20E2" w:rsidRPr="00CE60BA" w:rsidTr="005D20E2">
        <w:trPr>
          <w:trHeight w:val="160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CE60BA" w:rsidRDefault="005D20E2" w:rsidP="00662857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C537E7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fldChar w:fldCharType="begin"/>
            </w:r>
            <w:r w:rsidR="005D20E2"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instrText xml:space="preserve"> = 3 \* GB2 </w:instrText>
            </w: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fldChar w:fldCharType="separate"/>
            </w:r>
            <w:r w:rsidR="005D20E2" w:rsidRPr="00E20903">
              <w:rPr>
                <w:rFonts w:ascii="仿宋_GB2312" w:eastAsia="仿宋_GB2312" w:hAnsi="宋体" w:cs="宋体" w:hint="eastAsia"/>
                <w:noProof/>
                <w:kern w:val="0"/>
                <w:sz w:val="24"/>
              </w:rPr>
              <w:t>⑶</w:t>
            </w: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fldChar w:fldCharType="end"/>
            </w:r>
            <w:r w:rsidR="005D20E2"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教师资格证、专业技术资格证、聘书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E20903" w:rsidRDefault="005D20E2" w:rsidP="00404C0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54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20E2" w:rsidRPr="00CE60BA" w:rsidTr="005D20E2">
        <w:trPr>
          <w:trHeight w:val="160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CE60BA" w:rsidRDefault="005D20E2" w:rsidP="00662857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ind w:leftChars="-26" w:left="-55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(4)</w:t>
            </w:r>
            <w:r w:rsidRPr="00E20903">
              <w:rPr>
                <w:rFonts w:ascii="仿宋_GB2312" w:eastAsia="仿宋_GB2312" w:hAnsi="宋体" w:cs="宋体" w:hint="eastAsia"/>
                <w:spacing w:val="-24"/>
                <w:kern w:val="0"/>
                <w:sz w:val="24"/>
              </w:rPr>
              <w:t>任现职以来专业技术人员年度考核登记表（近5年）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E20903" w:rsidRDefault="005D20E2" w:rsidP="00404C0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54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20E2" w:rsidRPr="00CE60BA" w:rsidTr="005D20E2">
        <w:trPr>
          <w:trHeight w:val="296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CE60BA" w:rsidRDefault="005D20E2" w:rsidP="00662857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ind w:leftChars="-26" w:left="-55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(5)继续教育学时证明(近5年）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E20903" w:rsidRDefault="005D20E2" w:rsidP="00404C0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54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20E2" w:rsidRPr="00CE60BA" w:rsidTr="00A75173">
        <w:trPr>
          <w:trHeight w:val="284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CE60BA" w:rsidRDefault="005D20E2" w:rsidP="00662857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A75173">
            <w:pPr>
              <w:widowControl/>
              <w:ind w:leftChars="-26" w:left="-55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(6)学校核定岗位数的证明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E20903" w:rsidRDefault="005D20E2" w:rsidP="00404C0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54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20E2" w:rsidRPr="00CE60BA" w:rsidTr="005D20E2">
        <w:trPr>
          <w:trHeight w:val="325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CE60BA" w:rsidRDefault="005D20E2" w:rsidP="00662857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234CD6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育人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ind w:leftChars="-26" w:left="-55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spacing w:val="-24"/>
                <w:kern w:val="0"/>
                <w:sz w:val="24"/>
              </w:rPr>
              <w:t>(1)班主任工作证明（如班主任聘书）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E20903" w:rsidRDefault="005D20E2" w:rsidP="00404C0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1份</w:t>
            </w:r>
          </w:p>
        </w:tc>
        <w:tc>
          <w:tcPr>
            <w:tcW w:w="354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复印件</w:t>
            </w:r>
          </w:p>
        </w:tc>
      </w:tr>
      <w:tr w:rsidR="005D20E2" w:rsidRPr="00CE60BA" w:rsidTr="00A75173">
        <w:trPr>
          <w:trHeight w:val="180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Default="005D20E2" w:rsidP="00662857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ind w:leftChars="-26" w:left="-55"/>
              <w:jc w:val="left"/>
              <w:rPr>
                <w:rFonts w:ascii="仿宋_GB2312" w:eastAsia="仿宋_GB2312" w:hAnsi="宋体" w:cs="宋体"/>
                <w:spacing w:val="-24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spacing w:val="-24"/>
                <w:kern w:val="0"/>
                <w:sz w:val="24"/>
              </w:rPr>
              <w:t>(2)育人工作获奖证书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E20903" w:rsidRDefault="005D20E2" w:rsidP="00404C0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54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20E2" w:rsidRPr="00CE60BA" w:rsidTr="005D20E2">
        <w:trPr>
          <w:trHeight w:val="615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Default="005D20E2" w:rsidP="00662857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课程教学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ind w:leftChars="-26" w:left="-55"/>
              <w:jc w:val="left"/>
              <w:rPr>
                <w:rFonts w:ascii="仿宋_GB2312" w:eastAsia="仿宋_GB2312" w:hAnsi="宋体" w:cs="宋体"/>
                <w:spacing w:val="-24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spacing w:val="-24"/>
                <w:kern w:val="0"/>
                <w:sz w:val="24"/>
              </w:rPr>
              <w:t>(1)</w:t>
            </w:r>
            <w:r w:rsidRPr="00E20903">
              <w:rPr>
                <w:rFonts w:ascii="仿宋_GB2312" w:eastAsia="仿宋_GB2312" w:hAnsi="宋体" w:cs="宋体" w:hint="eastAsia"/>
                <w:spacing w:val="-20"/>
                <w:kern w:val="0"/>
                <w:sz w:val="24"/>
              </w:rPr>
              <w:t>任现职以来担任学科教学或开展教学指导证明（如课程表、教研活动安排等）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E20903" w:rsidRDefault="005D20E2" w:rsidP="00404C0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1份</w:t>
            </w:r>
          </w:p>
        </w:tc>
        <w:tc>
          <w:tcPr>
            <w:tcW w:w="35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复印件</w:t>
            </w:r>
          </w:p>
        </w:tc>
      </w:tr>
      <w:tr w:rsidR="005D20E2" w:rsidRPr="00CE60BA" w:rsidTr="005D20E2">
        <w:trPr>
          <w:trHeight w:val="318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Default="005D20E2" w:rsidP="00662857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ind w:leftChars="-26" w:left="-55"/>
              <w:jc w:val="left"/>
              <w:rPr>
                <w:rFonts w:ascii="仿宋_GB2312" w:eastAsia="仿宋_GB2312" w:hAnsi="宋体" w:cs="宋体"/>
                <w:spacing w:val="-24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spacing w:val="-24"/>
                <w:kern w:val="0"/>
                <w:sz w:val="24"/>
              </w:rPr>
              <w:t>(2)</w:t>
            </w: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任现职以来承担公开课、专题讲座证明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E20903" w:rsidRDefault="005D20E2" w:rsidP="00404C0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54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20E2" w:rsidRPr="00CE60BA" w:rsidTr="005D20E2">
        <w:trPr>
          <w:trHeight w:val="322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Default="005D20E2" w:rsidP="00662857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ind w:leftChars="-26" w:left="-55"/>
              <w:jc w:val="left"/>
              <w:rPr>
                <w:rFonts w:ascii="仿宋_GB2312" w:eastAsia="仿宋_GB2312" w:hAnsi="宋体" w:cs="宋体"/>
                <w:spacing w:val="-24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spacing w:val="-24"/>
                <w:kern w:val="0"/>
                <w:sz w:val="24"/>
              </w:rPr>
              <w:t>(3)</w:t>
            </w: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学生满意度证明、有关课程教学的获奖证书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E20903" w:rsidRDefault="005D20E2" w:rsidP="00404C0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54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20E2" w:rsidRPr="00CE60BA" w:rsidTr="00A75173">
        <w:trPr>
          <w:trHeight w:val="527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Default="005D20E2" w:rsidP="00662857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5D20E2">
            <w:pPr>
              <w:snapToGrid w:val="0"/>
              <w:ind w:leftChars="-26" w:left="-55"/>
              <w:jc w:val="left"/>
              <w:rPr>
                <w:rFonts w:ascii="仿宋_GB2312" w:eastAsia="仿宋_GB2312" w:hAnsi="宋体" w:cs="宋体"/>
                <w:spacing w:val="-24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spacing w:val="-24"/>
                <w:kern w:val="0"/>
                <w:sz w:val="24"/>
              </w:rPr>
              <w:t>(4)省特级教师</w:t>
            </w:r>
            <w:r>
              <w:rPr>
                <w:rFonts w:ascii="仿宋_GB2312" w:eastAsia="仿宋_GB2312" w:hAnsi="宋体" w:cs="宋体" w:hint="eastAsia"/>
                <w:spacing w:val="-24"/>
                <w:kern w:val="0"/>
                <w:sz w:val="24"/>
              </w:rPr>
              <w:t>证书</w:t>
            </w:r>
            <w:r w:rsidRPr="00E20903">
              <w:rPr>
                <w:rFonts w:ascii="仿宋_GB2312" w:eastAsia="仿宋_GB2312" w:hAnsi="宋体" w:cs="宋体" w:hint="eastAsia"/>
                <w:spacing w:val="-24"/>
                <w:kern w:val="0"/>
                <w:sz w:val="24"/>
              </w:rPr>
              <w:t>，或省百千万人才培养工程培养对象，或市级以上名教师、名校长、名班主任</w:t>
            </w:r>
            <w:r>
              <w:rPr>
                <w:rFonts w:ascii="仿宋_GB2312" w:eastAsia="仿宋_GB2312" w:hAnsi="宋体" w:cs="宋体" w:hint="eastAsia"/>
                <w:spacing w:val="-24"/>
                <w:kern w:val="0"/>
                <w:sz w:val="24"/>
              </w:rPr>
              <w:t>证明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E20903" w:rsidRDefault="005D20E2" w:rsidP="00404C0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5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B9689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3选1</w:t>
            </w:r>
          </w:p>
        </w:tc>
      </w:tr>
      <w:tr w:rsidR="005D20E2" w:rsidRPr="00CE60BA" w:rsidTr="005D20E2">
        <w:trPr>
          <w:trHeight w:val="336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Default="005D20E2" w:rsidP="00662857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5D20E2" w:rsidRDefault="005D20E2" w:rsidP="005D20E2">
            <w:pPr>
              <w:ind w:leftChars="-26" w:left="-55"/>
              <w:jc w:val="left"/>
              <w:rPr>
                <w:rFonts w:ascii="仿宋_GB2312" w:eastAsia="仿宋_GB2312" w:hAnsi="宋体" w:cs="宋体"/>
                <w:spacing w:val="-32"/>
                <w:kern w:val="0"/>
                <w:sz w:val="24"/>
              </w:rPr>
            </w:pPr>
            <w:r w:rsidRPr="005D20E2">
              <w:rPr>
                <w:rFonts w:ascii="仿宋_GB2312" w:eastAsia="仿宋_GB2312" w:hAnsi="宋体" w:cs="宋体" w:hint="eastAsia"/>
                <w:spacing w:val="-32"/>
                <w:kern w:val="0"/>
                <w:sz w:val="24"/>
              </w:rPr>
              <w:t>(5)高校或教育学院兼职教授聘书，承担培养硕士研究生工作证明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E20903" w:rsidRDefault="005D20E2" w:rsidP="00404C0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54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20E2" w:rsidRPr="00CE60BA" w:rsidTr="005D20E2">
        <w:trPr>
          <w:trHeight w:val="213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Default="005D20E2" w:rsidP="00662857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ind w:leftChars="-26" w:left="-55"/>
              <w:jc w:val="left"/>
              <w:rPr>
                <w:rFonts w:ascii="仿宋_GB2312" w:eastAsia="仿宋_GB2312" w:hAnsi="宋体" w:cs="宋体"/>
                <w:spacing w:val="-24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spacing w:val="-24"/>
                <w:kern w:val="0"/>
                <w:sz w:val="24"/>
              </w:rPr>
              <w:t>(6)参加过经省级以上教育行政部门审定的教材编写</w:t>
            </w:r>
            <w:r>
              <w:rPr>
                <w:rFonts w:ascii="仿宋_GB2312" w:eastAsia="仿宋_GB2312" w:hAnsi="宋体" w:cs="宋体" w:hint="eastAsia"/>
                <w:spacing w:val="-24"/>
                <w:kern w:val="0"/>
                <w:sz w:val="24"/>
              </w:rPr>
              <w:t>有效证明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E20903" w:rsidRDefault="005D20E2" w:rsidP="00404C0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54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20E2" w:rsidRPr="00CE60BA" w:rsidTr="00A75173">
        <w:trPr>
          <w:trHeight w:val="250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Default="005D20E2" w:rsidP="00C70FF1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234CD6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示范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A75173">
            <w:pPr>
              <w:ind w:leftChars="-26" w:left="-55"/>
              <w:jc w:val="left"/>
              <w:rPr>
                <w:rFonts w:ascii="仿宋_GB2312" w:eastAsia="仿宋_GB2312" w:hAnsi="宋体" w:cs="宋体"/>
                <w:spacing w:val="-24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spacing w:val="-24"/>
                <w:kern w:val="0"/>
                <w:sz w:val="24"/>
              </w:rPr>
              <w:t>(1)市级以上综合性荣誉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E20903" w:rsidRDefault="005D20E2" w:rsidP="00404C0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1份</w:t>
            </w:r>
          </w:p>
        </w:tc>
        <w:tc>
          <w:tcPr>
            <w:tcW w:w="8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复印件</w:t>
            </w:r>
          </w:p>
        </w:tc>
        <w:tc>
          <w:tcPr>
            <w:tcW w:w="269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20E2" w:rsidRPr="00CE60BA" w:rsidTr="005D20E2">
        <w:trPr>
          <w:trHeight w:val="278"/>
        </w:trPr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Default="005D20E2" w:rsidP="00404C08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ind w:leftChars="-26" w:left="-55"/>
              <w:jc w:val="left"/>
              <w:rPr>
                <w:rFonts w:ascii="仿宋_GB2312" w:eastAsia="仿宋_GB2312" w:hAnsi="宋体" w:cs="宋体"/>
                <w:spacing w:val="-24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spacing w:val="-24"/>
                <w:kern w:val="0"/>
                <w:sz w:val="24"/>
              </w:rPr>
              <w:t>(2)指导培养青年教师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0E2" w:rsidRPr="00E20903" w:rsidRDefault="005D20E2" w:rsidP="00404C0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6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E2" w:rsidRPr="00E20903" w:rsidRDefault="005D20E2" w:rsidP="00404C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D7257" w:rsidRPr="00CE60BA" w:rsidTr="00A75173">
        <w:trPr>
          <w:trHeight w:val="166"/>
        </w:trPr>
        <w:tc>
          <w:tcPr>
            <w:tcW w:w="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257" w:rsidRDefault="00A75173" w:rsidP="00A75173">
            <w:pPr>
              <w:snapToGrid w:val="0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9</w:t>
            </w:r>
          </w:p>
        </w:tc>
        <w:tc>
          <w:tcPr>
            <w:tcW w:w="58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257" w:rsidRPr="00E20903" w:rsidRDefault="00FD7257" w:rsidP="00A75173">
            <w:pPr>
              <w:snapToGrid w:val="0"/>
              <w:ind w:leftChars="-26" w:left="-55"/>
              <w:jc w:val="center"/>
              <w:rPr>
                <w:rFonts w:ascii="仿宋_GB2312" w:eastAsia="仿宋_GB2312" w:hAnsi="宋体" w:cs="宋体"/>
                <w:spacing w:val="-24"/>
                <w:kern w:val="0"/>
                <w:sz w:val="24"/>
              </w:rPr>
            </w:pPr>
            <w:r w:rsidRPr="00E20903">
              <w:rPr>
                <w:rFonts w:ascii="仿宋_GB2312" w:eastAsia="仿宋_GB2312" w:hAnsi="宋体" w:cs="宋体" w:hint="eastAsia"/>
                <w:spacing w:val="-24"/>
                <w:kern w:val="0"/>
                <w:sz w:val="24"/>
              </w:rPr>
              <w:t>已在广州市职称申报与管理系统申报</w:t>
            </w:r>
            <w:r w:rsidR="00A75173">
              <w:rPr>
                <w:rFonts w:ascii="仿宋_GB2312" w:eastAsia="仿宋_GB2312" w:hAnsi="宋体" w:cs="宋体" w:hint="eastAsia"/>
                <w:spacing w:val="-24"/>
                <w:kern w:val="0"/>
                <w:sz w:val="24"/>
              </w:rPr>
              <w:t xml:space="preserve">   </w:t>
            </w:r>
            <w:r w:rsidR="00A75173" w:rsidRPr="00A75173">
              <w:rPr>
                <w:rFonts w:ascii="仿宋_GB2312" w:eastAsia="仿宋_GB2312" w:hAnsi="宋体" w:cs="宋体" w:hint="eastAsia"/>
                <w:kern w:val="0"/>
                <w:sz w:val="22"/>
              </w:rPr>
              <w:t xml:space="preserve"> </w:t>
            </w:r>
            <w:r w:rsidR="00A75173" w:rsidRPr="00A75173">
              <w:rPr>
                <w:rFonts w:ascii="仿宋_GB2312" w:eastAsia="仿宋_GB2312" w:hAnsi="宋体" w:cs="宋体" w:hint="eastAsia"/>
                <w:kern w:val="0"/>
                <w:sz w:val="28"/>
                <w:szCs w:val="44"/>
              </w:rPr>
              <w:t>□</w:t>
            </w:r>
            <w:r w:rsidR="00A75173"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</w:tc>
        <w:tc>
          <w:tcPr>
            <w:tcW w:w="425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257" w:rsidRPr="00E20903" w:rsidRDefault="004166FD" w:rsidP="00A75173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 w:rsidR="00FD7257"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 w:rsidR="00A75173" w:rsidRPr="00E20903">
              <w:rPr>
                <w:rFonts w:ascii="仿宋_GB2312" w:eastAsia="仿宋_GB2312" w:hAnsi="宋体" w:cs="宋体" w:hint="eastAsia"/>
                <w:spacing w:val="-24"/>
                <w:kern w:val="0"/>
                <w:sz w:val="24"/>
              </w:rPr>
              <w:t>已在广东省教育厅</w:t>
            </w:r>
            <w:r w:rsidR="009304E8">
              <w:rPr>
                <w:rFonts w:ascii="仿宋_GB2312" w:eastAsia="仿宋_GB2312" w:hAnsi="宋体" w:cs="宋体" w:hint="eastAsia"/>
                <w:spacing w:val="-24"/>
                <w:kern w:val="0"/>
                <w:sz w:val="24"/>
              </w:rPr>
              <w:t>职称</w:t>
            </w:r>
            <w:r w:rsidR="00A75173" w:rsidRPr="00E20903">
              <w:rPr>
                <w:rFonts w:ascii="仿宋_GB2312" w:eastAsia="仿宋_GB2312" w:hAnsi="宋体" w:cs="宋体" w:hint="eastAsia"/>
                <w:spacing w:val="-24"/>
                <w:kern w:val="0"/>
                <w:sz w:val="24"/>
              </w:rPr>
              <w:t>系统申报</w:t>
            </w:r>
            <w:r w:rsidR="00FD7257"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 w:rsidR="00A75173" w:rsidRPr="00A75173">
              <w:rPr>
                <w:rFonts w:ascii="仿宋_GB2312" w:eastAsia="仿宋_GB2312" w:hAnsi="宋体" w:cs="宋体" w:hint="eastAsia"/>
                <w:kern w:val="0"/>
                <w:sz w:val="28"/>
                <w:szCs w:val="44"/>
              </w:rPr>
              <w:t>□</w:t>
            </w:r>
            <w:r w:rsidR="00A75173"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  <w:r w:rsidR="00FD7257"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</w:t>
            </w:r>
            <w:r w:rsidR="003516A6" w:rsidRPr="00E20903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 w:rsidR="003516A6" w:rsidRPr="005D20E2">
              <w:rPr>
                <w:rFonts w:ascii="仿宋_GB2312" w:eastAsia="仿宋_GB2312" w:hAnsi="宋体" w:cs="宋体" w:hint="eastAsia"/>
                <w:kern w:val="0"/>
                <w:sz w:val="20"/>
              </w:rPr>
              <w:t xml:space="preserve"> </w:t>
            </w:r>
          </w:p>
        </w:tc>
      </w:tr>
    </w:tbl>
    <w:p w:rsidR="002F17B6" w:rsidRPr="00CE60BA" w:rsidRDefault="002F17B6" w:rsidP="002F17B6">
      <w:pPr>
        <w:rPr>
          <w:rFonts w:eastAsia="仿宋_GB2312"/>
          <w:sz w:val="24"/>
        </w:rPr>
      </w:pPr>
      <w:r w:rsidRPr="00CE60BA">
        <w:rPr>
          <w:rFonts w:eastAsia="仿宋_GB2312" w:hint="eastAsia"/>
          <w:sz w:val="24"/>
        </w:rPr>
        <w:t>1.</w:t>
      </w:r>
      <w:r w:rsidRPr="00CE60BA">
        <w:rPr>
          <w:rFonts w:eastAsia="仿宋_GB2312" w:hint="eastAsia"/>
          <w:sz w:val="24"/>
        </w:rPr>
        <w:t>此表须贴在主材料袋封面上。</w:t>
      </w:r>
    </w:p>
    <w:p w:rsidR="002F17B6" w:rsidRPr="00CE60BA" w:rsidRDefault="002F17B6" w:rsidP="002F17B6">
      <w:pPr>
        <w:rPr>
          <w:rFonts w:eastAsia="仿宋_GB2312"/>
          <w:sz w:val="24"/>
        </w:rPr>
      </w:pPr>
      <w:r w:rsidRPr="00CE60BA">
        <w:rPr>
          <w:rFonts w:eastAsia="仿宋_GB2312" w:hint="eastAsia"/>
          <w:sz w:val="24"/>
        </w:rPr>
        <w:t>2.</w:t>
      </w:r>
      <w:r w:rsidRPr="00CE60BA">
        <w:rPr>
          <w:rFonts w:eastAsia="仿宋_GB2312" w:hint="eastAsia"/>
          <w:sz w:val="24"/>
        </w:rPr>
        <w:t>凡复印件须由学校人事部门审核原件后，加盖公章并签名。</w:t>
      </w:r>
    </w:p>
    <w:p w:rsidR="002F17B6" w:rsidRPr="00CE60BA" w:rsidRDefault="002F17B6" w:rsidP="002F17B6">
      <w:pPr>
        <w:rPr>
          <w:rFonts w:eastAsia="仿宋_GB2312"/>
          <w:sz w:val="24"/>
        </w:rPr>
      </w:pPr>
      <w:r w:rsidRPr="00CE60BA">
        <w:rPr>
          <w:rFonts w:eastAsia="仿宋_GB2312" w:hint="eastAsia"/>
          <w:sz w:val="24"/>
        </w:rPr>
        <w:t>3.</w:t>
      </w:r>
      <w:r w:rsidRPr="00CE60BA">
        <w:rPr>
          <w:rFonts w:eastAsia="仿宋_GB2312" w:hint="eastAsia"/>
          <w:sz w:val="24"/>
        </w:rPr>
        <w:t>确需更正的内容加盖公章并签上校对人姓名。</w:t>
      </w:r>
    </w:p>
    <w:p w:rsidR="002F17B6" w:rsidRPr="00CE60BA" w:rsidRDefault="002F17B6" w:rsidP="002F17B6">
      <w:pPr>
        <w:rPr>
          <w:rFonts w:eastAsia="仿宋_GB2312"/>
          <w:sz w:val="24"/>
        </w:rPr>
      </w:pPr>
      <w:r w:rsidRPr="00CE60BA">
        <w:rPr>
          <w:rFonts w:eastAsia="仿宋_GB2312" w:hint="eastAsia"/>
          <w:sz w:val="24"/>
        </w:rPr>
        <w:t>4.</w:t>
      </w:r>
      <w:r w:rsidR="00C70FF1" w:rsidRPr="00E20903">
        <w:rPr>
          <w:rFonts w:eastAsia="仿宋_GB2312"/>
          <w:sz w:val="24"/>
        </w:rPr>
        <w:t xml:space="preserve"> </w:t>
      </w:r>
      <w:r w:rsidR="00C70FF1" w:rsidRPr="00E20903">
        <w:rPr>
          <w:rFonts w:eastAsia="仿宋_GB2312"/>
          <w:sz w:val="24"/>
        </w:rPr>
        <w:t>材料</w:t>
      </w:r>
      <w:r w:rsidR="00C70FF1" w:rsidRPr="00E20903">
        <w:rPr>
          <w:rFonts w:eastAsia="仿宋_GB2312"/>
          <w:sz w:val="24"/>
        </w:rPr>
        <w:t>1—</w:t>
      </w:r>
      <w:r w:rsidR="00C70FF1" w:rsidRPr="00E20903">
        <w:rPr>
          <w:rFonts w:eastAsia="仿宋_GB2312" w:hint="eastAsia"/>
          <w:sz w:val="24"/>
        </w:rPr>
        <w:t>6</w:t>
      </w:r>
      <w:r w:rsidR="00C70FF1" w:rsidRPr="00E20903">
        <w:rPr>
          <w:rFonts w:eastAsia="仿宋_GB2312" w:hint="eastAsia"/>
          <w:sz w:val="24"/>
        </w:rPr>
        <w:t>、</w:t>
      </w:r>
      <w:r w:rsidR="00234DE5">
        <w:rPr>
          <w:rFonts w:eastAsia="仿宋_GB2312" w:hint="eastAsia"/>
          <w:sz w:val="24"/>
        </w:rPr>
        <w:t>8</w:t>
      </w:r>
      <w:r w:rsidR="00D707F9">
        <w:rPr>
          <w:rFonts w:eastAsia="仿宋_GB2312" w:hint="eastAsia"/>
          <w:sz w:val="24"/>
        </w:rPr>
        <w:t>中的所有材料，</w:t>
      </w:r>
      <w:r w:rsidR="00C70FF1" w:rsidRPr="00E20903">
        <w:rPr>
          <w:rFonts w:eastAsia="仿宋_GB2312"/>
          <w:sz w:val="24"/>
        </w:rPr>
        <w:t>需经县级以上教育局审核，签署审核意见并加盖公章</w:t>
      </w:r>
    </w:p>
    <w:p w:rsidR="002F17B6" w:rsidRPr="00CE60BA" w:rsidRDefault="002F17B6" w:rsidP="002F17B6">
      <w:pPr>
        <w:ind w:rightChars="-297" w:right="-624"/>
        <w:rPr>
          <w:rFonts w:eastAsia="仿宋_GB2312"/>
          <w:sz w:val="24"/>
        </w:rPr>
      </w:pPr>
      <w:r w:rsidRPr="00CE60BA">
        <w:rPr>
          <w:rFonts w:eastAsia="仿宋_GB2312" w:hint="eastAsia"/>
          <w:sz w:val="24"/>
        </w:rPr>
        <w:t>5.</w:t>
      </w:r>
      <w:r w:rsidRPr="00CE60BA">
        <w:rPr>
          <w:rFonts w:eastAsia="仿宋_GB2312" w:hint="eastAsia"/>
          <w:sz w:val="24"/>
        </w:rPr>
        <w:t>提供送评材料的证明时请参照</w:t>
      </w:r>
      <w:r w:rsidRPr="00CE60BA">
        <w:rPr>
          <w:rFonts w:eastAsia="仿宋_GB2312"/>
          <w:sz w:val="24"/>
        </w:rPr>
        <w:t>《</w:t>
      </w:r>
      <w:r w:rsidRPr="00E20903">
        <w:rPr>
          <w:rFonts w:eastAsia="仿宋_GB2312"/>
          <w:sz w:val="24"/>
        </w:rPr>
        <w:t>广东省中小学教师水平评价标准（试行）</w:t>
      </w:r>
      <w:r w:rsidRPr="00CE60BA">
        <w:rPr>
          <w:rFonts w:eastAsia="仿宋_GB2312" w:hint="eastAsia"/>
          <w:sz w:val="24"/>
        </w:rPr>
        <w:t>》有关指标要求。</w:t>
      </w:r>
    </w:p>
    <w:p w:rsidR="002F17B6" w:rsidRDefault="002F17B6" w:rsidP="002F17B6">
      <w:pPr>
        <w:ind w:left="1" w:rightChars="-297" w:right="-624" w:firstLineChars="20" w:firstLine="48"/>
        <w:rPr>
          <w:rFonts w:eastAsia="仿宋_GB2312"/>
          <w:sz w:val="24"/>
        </w:rPr>
      </w:pPr>
      <w:r w:rsidRPr="00CE60BA">
        <w:rPr>
          <w:rFonts w:eastAsia="仿宋_GB2312" w:hint="eastAsia"/>
          <w:sz w:val="24"/>
        </w:rPr>
        <w:t>6.</w:t>
      </w:r>
      <w:r w:rsidRPr="00CE60BA">
        <w:rPr>
          <w:rFonts w:eastAsia="仿宋_GB2312" w:hint="eastAsia"/>
          <w:sz w:val="24"/>
        </w:rPr>
        <w:t>上报名册时区县请按学校顺序录入</w:t>
      </w:r>
      <w:r w:rsidRPr="00CE60BA">
        <w:rPr>
          <w:rFonts w:eastAsia="仿宋_GB2312" w:hint="eastAsia"/>
          <w:sz w:val="24"/>
        </w:rPr>
        <w:t>,</w:t>
      </w:r>
      <w:r w:rsidRPr="00CE60BA">
        <w:rPr>
          <w:rFonts w:eastAsia="仿宋_GB2312" w:hint="eastAsia"/>
          <w:sz w:val="24"/>
        </w:rPr>
        <w:t>学校则分专业录入。</w:t>
      </w:r>
      <w:r w:rsidRPr="00FB1AA7">
        <w:rPr>
          <w:rFonts w:eastAsia="仿宋_GB2312" w:hint="eastAsia"/>
          <w:sz w:val="24"/>
        </w:rPr>
        <w:t>贴资格证相片页（贴大一</w:t>
      </w:r>
      <w:r>
        <w:rPr>
          <w:rFonts w:eastAsia="仿宋_GB2312" w:hint="eastAsia"/>
          <w:sz w:val="24"/>
        </w:rPr>
        <w:t>寸</w:t>
      </w:r>
      <w:r w:rsidRPr="00FB1AA7">
        <w:rPr>
          <w:rFonts w:eastAsia="仿宋_GB2312" w:hint="eastAsia"/>
          <w:sz w:val="24"/>
        </w:rPr>
        <w:t>免冠彩相）</w:t>
      </w:r>
      <w:r w:rsidRPr="00CE60BA">
        <w:rPr>
          <w:rFonts w:eastAsia="仿宋_GB2312" w:hint="eastAsia"/>
          <w:sz w:val="24"/>
        </w:rPr>
        <w:t>顺序</w:t>
      </w:r>
      <w:r>
        <w:rPr>
          <w:rFonts w:eastAsia="仿宋_GB2312" w:hint="eastAsia"/>
          <w:sz w:val="24"/>
        </w:rPr>
        <w:t>装订。</w:t>
      </w:r>
    </w:p>
    <w:sectPr w:rsidR="002F17B6" w:rsidSect="00A75173">
      <w:footerReference w:type="even" r:id="rId7"/>
      <w:footerReference w:type="default" r:id="rId8"/>
      <w:pgSz w:w="11906" w:h="16838"/>
      <w:pgMar w:top="567" w:right="720" w:bottom="567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060" w:rsidRDefault="00724060" w:rsidP="00185DC4">
      <w:r>
        <w:separator/>
      </w:r>
    </w:p>
  </w:endnote>
  <w:endnote w:type="continuationSeparator" w:id="1">
    <w:p w:rsidR="00724060" w:rsidRDefault="00724060" w:rsidP="00185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45A" w:rsidRDefault="00C537E7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B1245A">
      <w:rPr>
        <w:rStyle w:val="a5"/>
      </w:rPr>
      <w:instrText xml:space="preserve">PAGE  </w:instrText>
    </w:r>
    <w:r>
      <w:fldChar w:fldCharType="end"/>
    </w:r>
  </w:p>
  <w:p w:rsidR="00B1245A" w:rsidRDefault="00B1245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45A" w:rsidRDefault="00B1245A">
    <w:pPr>
      <w:pStyle w:val="a4"/>
      <w:framePr w:wrap="around" w:vAnchor="text" w:hAnchor="margin" w:xAlign="center" w:y="1"/>
      <w:rPr>
        <w:rStyle w:val="a5"/>
      </w:rPr>
    </w:pPr>
  </w:p>
  <w:p w:rsidR="00B1245A" w:rsidRDefault="00B1245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060" w:rsidRDefault="00724060" w:rsidP="00185DC4">
      <w:r>
        <w:separator/>
      </w:r>
    </w:p>
  </w:footnote>
  <w:footnote w:type="continuationSeparator" w:id="1">
    <w:p w:rsidR="00724060" w:rsidRDefault="00724060" w:rsidP="00185D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C38F9"/>
    <w:multiLevelType w:val="hybridMultilevel"/>
    <w:tmpl w:val="7EBA169C"/>
    <w:lvl w:ilvl="0" w:tplc="A0B4AC54">
      <w:start w:val="1"/>
      <w:numFmt w:val="japaneseCounting"/>
      <w:lvlText w:val="%1、"/>
      <w:lvlJc w:val="left"/>
      <w:pPr>
        <w:ind w:left="15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30" w:hanging="420"/>
      </w:pPr>
    </w:lvl>
    <w:lvl w:ilvl="2" w:tplc="0409001B" w:tentative="1">
      <w:start w:val="1"/>
      <w:numFmt w:val="lowerRoman"/>
      <w:lvlText w:val="%3."/>
      <w:lvlJc w:val="right"/>
      <w:pPr>
        <w:ind w:left="2050" w:hanging="420"/>
      </w:pPr>
    </w:lvl>
    <w:lvl w:ilvl="3" w:tplc="0409000F" w:tentative="1">
      <w:start w:val="1"/>
      <w:numFmt w:val="decimal"/>
      <w:lvlText w:val="%4."/>
      <w:lvlJc w:val="left"/>
      <w:pPr>
        <w:ind w:left="2470" w:hanging="420"/>
      </w:pPr>
    </w:lvl>
    <w:lvl w:ilvl="4" w:tplc="04090019" w:tentative="1">
      <w:start w:val="1"/>
      <w:numFmt w:val="lowerLetter"/>
      <w:lvlText w:val="%5)"/>
      <w:lvlJc w:val="left"/>
      <w:pPr>
        <w:ind w:left="2890" w:hanging="420"/>
      </w:pPr>
    </w:lvl>
    <w:lvl w:ilvl="5" w:tplc="0409001B" w:tentative="1">
      <w:start w:val="1"/>
      <w:numFmt w:val="lowerRoman"/>
      <w:lvlText w:val="%6."/>
      <w:lvlJc w:val="right"/>
      <w:pPr>
        <w:ind w:left="3310" w:hanging="420"/>
      </w:pPr>
    </w:lvl>
    <w:lvl w:ilvl="6" w:tplc="0409000F" w:tentative="1">
      <w:start w:val="1"/>
      <w:numFmt w:val="decimal"/>
      <w:lvlText w:val="%7."/>
      <w:lvlJc w:val="left"/>
      <w:pPr>
        <w:ind w:left="3730" w:hanging="420"/>
      </w:pPr>
    </w:lvl>
    <w:lvl w:ilvl="7" w:tplc="04090019" w:tentative="1">
      <w:start w:val="1"/>
      <w:numFmt w:val="lowerLetter"/>
      <w:lvlText w:val="%8)"/>
      <w:lvlJc w:val="left"/>
      <w:pPr>
        <w:ind w:left="4150" w:hanging="420"/>
      </w:pPr>
    </w:lvl>
    <w:lvl w:ilvl="8" w:tplc="0409001B" w:tentative="1">
      <w:start w:val="1"/>
      <w:numFmt w:val="lowerRoman"/>
      <w:lvlText w:val="%9."/>
      <w:lvlJc w:val="right"/>
      <w:pPr>
        <w:ind w:left="457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5DC4"/>
    <w:rsid w:val="00005DBC"/>
    <w:rsid w:val="00020A07"/>
    <w:rsid w:val="00076484"/>
    <w:rsid w:val="00087209"/>
    <w:rsid w:val="000B0BF2"/>
    <w:rsid w:val="000C70F2"/>
    <w:rsid w:val="000E23C7"/>
    <w:rsid w:val="00132A46"/>
    <w:rsid w:val="00153706"/>
    <w:rsid w:val="00165A5D"/>
    <w:rsid w:val="001724A2"/>
    <w:rsid w:val="00177534"/>
    <w:rsid w:val="00180FEF"/>
    <w:rsid w:val="00185DC4"/>
    <w:rsid w:val="00192B2D"/>
    <w:rsid w:val="001B6E40"/>
    <w:rsid w:val="001D2A38"/>
    <w:rsid w:val="001F7988"/>
    <w:rsid w:val="002243BE"/>
    <w:rsid w:val="002300C0"/>
    <w:rsid w:val="002307F4"/>
    <w:rsid w:val="00234CD6"/>
    <w:rsid w:val="00234DE5"/>
    <w:rsid w:val="00242CD5"/>
    <w:rsid w:val="00246733"/>
    <w:rsid w:val="0025153F"/>
    <w:rsid w:val="002564FC"/>
    <w:rsid w:val="00256C61"/>
    <w:rsid w:val="00274AB1"/>
    <w:rsid w:val="00291401"/>
    <w:rsid w:val="002924F9"/>
    <w:rsid w:val="002A0346"/>
    <w:rsid w:val="002B13B1"/>
    <w:rsid w:val="002F17B6"/>
    <w:rsid w:val="00327F6F"/>
    <w:rsid w:val="00341D64"/>
    <w:rsid w:val="003464EC"/>
    <w:rsid w:val="003516A6"/>
    <w:rsid w:val="0036074B"/>
    <w:rsid w:val="00361908"/>
    <w:rsid w:val="00382365"/>
    <w:rsid w:val="003D52A2"/>
    <w:rsid w:val="00404C08"/>
    <w:rsid w:val="004166FD"/>
    <w:rsid w:val="00421000"/>
    <w:rsid w:val="00446E6E"/>
    <w:rsid w:val="00460499"/>
    <w:rsid w:val="00472440"/>
    <w:rsid w:val="00474CBB"/>
    <w:rsid w:val="0049300C"/>
    <w:rsid w:val="004B157F"/>
    <w:rsid w:val="004C44F5"/>
    <w:rsid w:val="004F28F7"/>
    <w:rsid w:val="005300B2"/>
    <w:rsid w:val="00557601"/>
    <w:rsid w:val="005609B0"/>
    <w:rsid w:val="0057004B"/>
    <w:rsid w:val="005A2CAF"/>
    <w:rsid w:val="005D20E2"/>
    <w:rsid w:val="005F126C"/>
    <w:rsid w:val="005F4683"/>
    <w:rsid w:val="00611261"/>
    <w:rsid w:val="006350EE"/>
    <w:rsid w:val="00655554"/>
    <w:rsid w:val="00655A67"/>
    <w:rsid w:val="006625C3"/>
    <w:rsid w:val="00676649"/>
    <w:rsid w:val="006A1211"/>
    <w:rsid w:val="006C7854"/>
    <w:rsid w:val="006D0F11"/>
    <w:rsid w:val="007019F4"/>
    <w:rsid w:val="007024B7"/>
    <w:rsid w:val="0070554E"/>
    <w:rsid w:val="00724060"/>
    <w:rsid w:val="00731B01"/>
    <w:rsid w:val="00754A7D"/>
    <w:rsid w:val="007C2687"/>
    <w:rsid w:val="007F1D6C"/>
    <w:rsid w:val="007F5524"/>
    <w:rsid w:val="007F79DB"/>
    <w:rsid w:val="008146C4"/>
    <w:rsid w:val="00823764"/>
    <w:rsid w:val="00831BF5"/>
    <w:rsid w:val="008364A9"/>
    <w:rsid w:val="008476B2"/>
    <w:rsid w:val="00855DDF"/>
    <w:rsid w:val="0085631C"/>
    <w:rsid w:val="00860F2E"/>
    <w:rsid w:val="00877514"/>
    <w:rsid w:val="008A4526"/>
    <w:rsid w:val="008A4720"/>
    <w:rsid w:val="008C20B0"/>
    <w:rsid w:val="008F20A1"/>
    <w:rsid w:val="008F551C"/>
    <w:rsid w:val="00926B4B"/>
    <w:rsid w:val="009304E8"/>
    <w:rsid w:val="0095463A"/>
    <w:rsid w:val="00963244"/>
    <w:rsid w:val="00974517"/>
    <w:rsid w:val="0098684E"/>
    <w:rsid w:val="00986BF6"/>
    <w:rsid w:val="009E1ACA"/>
    <w:rsid w:val="009E3764"/>
    <w:rsid w:val="009E738D"/>
    <w:rsid w:val="00A058B1"/>
    <w:rsid w:val="00A16618"/>
    <w:rsid w:val="00A51330"/>
    <w:rsid w:val="00A528B0"/>
    <w:rsid w:val="00A55B05"/>
    <w:rsid w:val="00A61DAC"/>
    <w:rsid w:val="00A75173"/>
    <w:rsid w:val="00AA3F1E"/>
    <w:rsid w:val="00AC7FAD"/>
    <w:rsid w:val="00B02373"/>
    <w:rsid w:val="00B1245A"/>
    <w:rsid w:val="00B14B09"/>
    <w:rsid w:val="00B22D30"/>
    <w:rsid w:val="00B27BD1"/>
    <w:rsid w:val="00B77E2E"/>
    <w:rsid w:val="00B96893"/>
    <w:rsid w:val="00BB514B"/>
    <w:rsid w:val="00BD096C"/>
    <w:rsid w:val="00C24326"/>
    <w:rsid w:val="00C537E7"/>
    <w:rsid w:val="00C541BA"/>
    <w:rsid w:val="00C70FF1"/>
    <w:rsid w:val="00C95AFF"/>
    <w:rsid w:val="00CA0F21"/>
    <w:rsid w:val="00CB5D6A"/>
    <w:rsid w:val="00CB5FE9"/>
    <w:rsid w:val="00CD2FF2"/>
    <w:rsid w:val="00CD3CBC"/>
    <w:rsid w:val="00CF66B1"/>
    <w:rsid w:val="00D21251"/>
    <w:rsid w:val="00D3580B"/>
    <w:rsid w:val="00D464BC"/>
    <w:rsid w:val="00D674FF"/>
    <w:rsid w:val="00D707F9"/>
    <w:rsid w:val="00D90D83"/>
    <w:rsid w:val="00D91B61"/>
    <w:rsid w:val="00DB033A"/>
    <w:rsid w:val="00DE5CD3"/>
    <w:rsid w:val="00E147F6"/>
    <w:rsid w:val="00E20903"/>
    <w:rsid w:val="00E35E44"/>
    <w:rsid w:val="00E549AF"/>
    <w:rsid w:val="00E67E4D"/>
    <w:rsid w:val="00E74BBA"/>
    <w:rsid w:val="00EC2BB1"/>
    <w:rsid w:val="00EE2491"/>
    <w:rsid w:val="00EE5F00"/>
    <w:rsid w:val="00EF3FDE"/>
    <w:rsid w:val="00F0709F"/>
    <w:rsid w:val="00F121CB"/>
    <w:rsid w:val="00F20014"/>
    <w:rsid w:val="00F219FC"/>
    <w:rsid w:val="00F81C36"/>
    <w:rsid w:val="00F851EE"/>
    <w:rsid w:val="00F959CA"/>
    <w:rsid w:val="00F972F6"/>
    <w:rsid w:val="00F97D90"/>
    <w:rsid w:val="00FB0D73"/>
    <w:rsid w:val="00FB492F"/>
    <w:rsid w:val="00FD4736"/>
    <w:rsid w:val="00FD7257"/>
    <w:rsid w:val="00FE2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DC4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5D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Char">
    <w:name w:val="页眉 Char"/>
    <w:link w:val="a3"/>
    <w:uiPriority w:val="99"/>
    <w:rsid w:val="00185D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5DC4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185DC4"/>
    <w:rPr>
      <w:sz w:val="18"/>
      <w:szCs w:val="18"/>
    </w:rPr>
  </w:style>
  <w:style w:type="character" w:styleId="a5">
    <w:name w:val="page number"/>
    <w:rsid w:val="00B1245A"/>
  </w:style>
  <w:style w:type="paragraph" w:customStyle="1" w:styleId="NewNewNewNewNewNew">
    <w:name w:val="正文 New New New New New New"/>
    <w:rsid w:val="005F4683"/>
    <w:pPr>
      <w:widowControl w:val="0"/>
      <w:jc w:val="both"/>
    </w:pPr>
    <w:rPr>
      <w:rFonts w:ascii="Times New Roman" w:hAnsi="Times New Roman"/>
      <w:kern w:val="2"/>
      <w:sz w:val="32"/>
    </w:rPr>
  </w:style>
  <w:style w:type="paragraph" w:styleId="a6">
    <w:name w:val="Balloon Text"/>
    <w:basedOn w:val="a"/>
    <w:link w:val="Char1"/>
    <w:uiPriority w:val="99"/>
    <w:semiHidden/>
    <w:unhideWhenUsed/>
    <w:rsid w:val="00F219F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219FC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182</Words>
  <Characters>1041</Characters>
  <Application>Microsoft Office Word</Application>
  <DocSecurity>0</DocSecurity>
  <Lines>8</Lines>
  <Paragraphs>2</Paragraphs>
  <ScaleCrop>false</ScaleCrop>
  <Company>GZEDUPG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黄华</dc:creator>
  <cp:lastModifiedBy>㲰ط〠ط</cp:lastModifiedBy>
  <cp:revision>112</cp:revision>
  <dcterms:created xsi:type="dcterms:W3CDTF">2016-11-03T00:39:00Z</dcterms:created>
  <dcterms:modified xsi:type="dcterms:W3CDTF">2016-11-04T00:10:00Z</dcterms:modified>
</cp:coreProperties>
</file>