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55" w:rsidRDefault="00795455" w:rsidP="00795455">
      <w:pPr>
        <w:widowControl w:val="0"/>
        <w:shd w:val="clear" w:color="auto" w:fill="auto"/>
        <w:spacing w:line="240" w:lineRule="auto"/>
        <w:ind w:firstLine="0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8"/>
          <w:szCs w:val="28"/>
        </w:rPr>
        <w:t>广外外校第二届“师德标兵”推荐表</w:t>
      </w:r>
    </w:p>
    <w:p w:rsidR="00795455" w:rsidRDefault="00795455" w:rsidP="00795455">
      <w:pPr>
        <w:widowControl w:val="0"/>
        <w:shd w:val="clear" w:color="auto" w:fill="auto"/>
        <w:spacing w:line="240" w:lineRule="auto"/>
        <w:ind w:firstLine="0"/>
        <w:jc w:val="both"/>
        <w:rPr>
          <w:rFonts w:asciiTheme="minorHAnsi" w:eastAsiaTheme="minorEastAsia" w:hAnsiTheme="minorHAnsi" w:cstheme="minorBidi"/>
          <w:sz w:val="21"/>
          <w:szCs w:val="22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1311"/>
        <w:gridCol w:w="1701"/>
        <w:gridCol w:w="1417"/>
        <w:gridCol w:w="1418"/>
        <w:gridCol w:w="1417"/>
        <w:gridCol w:w="1499"/>
      </w:tblGrid>
      <w:tr w:rsidR="00795455" w:rsidTr="00795455">
        <w:trPr>
          <w:trHeight w:val="558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任教学科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795455" w:rsidTr="00795455">
        <w:trPr>
          <w:cantSplit/>
          <w:trHeight w:val="608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来校工作时间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所在部门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</w:tc>
      </w:tr>
      <w:tr w:rsidR="00795455" w:rsidTr="00795455">
        <w:trPr>
          <w:trHeight w:val="615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部门推荐理由</w:t>
            </w: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、</w:t>
            </w: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事迹材料</w:t>
            </w:r>
          </w:p>
        </w:tc>
        <w:tc>
          <w:tcPr>
            <w:tcW w:w="8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</w:t>
            </w: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Chars="3250" w:firstLine="6825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年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月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日</w:t>
            </w:r>
          </w:p>
        </w:tc>
      </w:tr>
      <w:tr w:rsidR="00795455" w:rsidTr="00795455">
        <w:trPr>
          <w:trHeight w:hRule="exact" w:val="327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评审委员会意见</w:t>
            </w:r>
          </w:p>
        </w:tc>
        <w:tc>
          <w:tcPr>
            <w:tcW w:w="8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Chars="3250" w:firstLine="6825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年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月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日</w:t>
            </w: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</w:p>
          <w:p w:rsidR="00795455" w:rsidRDefault="00795455">
            <w:pPr>
              <w:widowControl w:val="0"/>
              <w:shd w:val="clear" w:color="auto" w:fill="auto"/>
              <w:spacing w:line="240" w:lineRule="auto"/>
              <w:ind w:firstLine="0"/>
              <w:jc w:val="both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年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月</w:t>
            </w:r>
            <w:r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 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日</w:t>
            </w:r>
          </w:p>
        </w:tc>
      </w:tr>
    </w:tbl>
    <w:p w:rsidR="00CC3A6E" w:rsidRDefault="00CC3A6E"/>
    <w:sectPr w:rsidR="00CC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6E" w:rsidRDefault="00CC3A6E" w:rsidP="00795455">
      <w:pPr>
        <w:spacing w:line="240" w:lineRule="auto"/>
      </w:pPr>
      <w:r>
        <w:separator/>
      </w:r>
    </w:p>
  </w:endnote>
  <w:endnote w:type="continuationSeparator" w:id="1">
    <w:p w:rsidR="00CC3A6E" w:rsidRDefault="00CC3A6E" w:rsidP="00795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6E" w:rsidRDefault="00CC3A6E" w:rsidP="00795455">
      <w:pPr>
        <w:spacing w:line="240" w:lineRule="auto"/>
      </w:pPr>
      <w:r>
        <w:separator/>
      </w:r>
    </w:p>
  </w:footnote>
  <w:footnote w:type="continuationSeparator" w:id="1">
    <w:p w:rsidR="00CC3A6E" w:rsidRDefault="00CC3A6E" w:rsidP="007954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455"/>
    <w:rsid w:val="00795455"/>
    <w:rsid w:val="00CC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55"/>
    <w:pPr>
      <w:shd w:val="clear" w:color="auto" w:fill="FAFAFA"/>
      <w:spacing w:line="480" w:lineRule="auto"/>
      <w:ind w:firstLine="540"/>
    </w:pPr>
    <w:rPr>
      <w:rFonts w:ascii="仿宋" w:eastAsia="仿宋" w:hAnsi="仿宋" w:cs="仿宋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5455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5455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5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gwfx</dc:creator>
  <cp:keywords/>
  <dc:description/>
  <cp:lastModifiedBy>gwfx</cp:lastModifiedBy>
  <cp:revision>2</cp:revision>
  <dcterms:created xsi:type="dcterms:W3CDTF">2017-05-10T02:23:00Z</dcterms:created>
  <dcterms:modified xsi:type="dcterms:W3CDTF">2017-05-10T02:23:00Z</dcterms:modified>
</cp:coreProperties>
</file>