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ascii="黑体" w:hAnsi="黑体" w:eastAsia="黑体"/>
          <w:sz w:val="36"/>
          <w:szCs w:val="36"/>
        </w:rPr>
        <w:t>2014-2016</w:t>
      </w:r>
      <w:r>
        <w:rPr>
          <w:rFonts w:hint="eastAsia" w:ascii="黑体" w:hAnsi="黑体" w:eastAsia="黑体"/>
          <w:sz w:val="36"/>
          <w:szCs w:val="36"/>
        </w:rPr>
        <w:t>年</w:t>
      </w:r>
    </w:p>
    <w:p>
      <w:pPr>
        <w:jc w:val="center"/>
        <w:rPr>
          <w:rFonts w:ascii="黑体" w:hAnsi="黑体" w:eastAsia="黑体"/>
          <w:sz w:val="36"/>
          <w:szCs w:val="36"/>
        </w:rPr>
      </w:pPr>
      <w:bookmarkStart w:id="0" w:name="_GoBack"/>
      <w:r>
        <w:rPr>
          <w:rFonts w:hint="eastAsia" w:ascii="黑体" w:hAnsi="黑体" w:eastAsia="黑体"/>
          <w:sz w:val="36"/>
          <w:szCs w:val="36"/>
        </w:rPr>
        <w:t>广州市初中毕业生学业考试英语命题研究分析</w:t>
      </w:r>
    </w:p>
    <w:bookmarkEnd w:id="0"/>
    <w:p>
      <w:pPr>
        <w:rPr>
          <w:rFonts w:hint="eastAsia" w:ascii="楷体" w:hAnsi="楷体" w:eastAsia="楷体"/>
          <w:szCs w:val="21"/>
        </w:rPr>
      </w:pPr>
    </w:p>
    <w:p>
      <w:pPr>
        <w:rPr>
          <w:rFonts w:ascii="楷体" w:hAnsi="楷体" w:eastAsia="楷体"/>
          <w:szCs w:val="21"/>
        </w:rPr>
      </w:pPr>
      <w:r>
        <w:rPr>
          <w:rFonts w:hint="eastAsia" w:ascii="楷体" w:hAnsi="楷体" w:eastAsia="楷体"/>
          <w:szCs w:val="21"/>
        </w:rPr>
        <w:t>【摘要】本文对广州市近三年初中毕业学业考试英语科笔试的命题作了较详细的分析，从命题依据和原则、试卷结构与特点、各题考点和解题思路及相应的教学建议等多方面展开论述。本研究能对英语中考备考有积极意义，有助于一线英语教师或初三考生更为主动应对新中考改革，以从容谈定的心态熟悉新题型，做好考试准备。</w:t>
      </w:r>
    </w:p>
    <w:p>
      <w:pPr>
        <w:rPr>
          <w:rFonts w:ascii="楷体" w:hAnsi="楷体" w:eastAsia="楷体"/>
          <w:szCs w:val="21"/>
        </w:rPr>
      </w:pPr>
    </w:p>
    <w:p>
      <w:pPr>
        <w:rPr>
          <w:rFonts w:ascii="楷体" w:hAnsi="楷体" w:eastAsia="楷体"/>
          <w:szCs w:val="21"/>
        </w:rPr>
      </w:pPr>
      <w:r>
        <w:rPr>
          <w:rFonts w:hint="eastAsia" w:ascii="楷体" w:hAnsi="楷体" w:eastAsia="楷体"/>
          <w:szCs w:val="21"/>
        </w:rPr>
        <w:t>【关键词】中考</w:t>
      </w:r>
      <w:r>
        <w:rPr>
          <w:rFonts w:ascii="楷体" w:hAnsi="楷体" w:eastAsia="楷体"/>
          <w:szCs w:val="21"/>
        </w:rPr>
        <w:t>;</w:t>
      </w:r>
      <w:r>
        <w:rPr>
          <w:rFonts w:hint="eastAsia" w:ascii="楷体" w:hAnsi="楷体" w:eastAsia="楷体"/>
          <w:szCs w:val="21"/>
        </w:rPr>
        <w:t>题型改革</w:t>
      </w:r>
      <w:r>
        <w:rPr>
          <w:rFonts w:ascii="楷体" w:hAnsi="楷体" w:eastAsia="楷体"/>
          <w:szCs w:val="21"/>
        </w:rPr>
        <w:t>;</w:t>
      </w:r>
      <w:r>
        <w:rPr>
          <w:rFonts w:hint="eastAsia" w:ascii="楷体" w:hAnsi="楷体" w:eastAsia="楷体"/>
          <w:szCs w:val="21"/>
        </w:rPr>
        <w:t>英语科目</w:t>
      </w:r>
      <w:r>
        <w:rPr>
          <w:rFonts w:ascii="楷体" w:hAnsi="楷体" w:eastAsia="楷体"/>
          <w:szCs w:val="21"/>
        </w:rPr>
        <w:t>;</w:t>
      </w:r>
      <w:r>
        <w:rPr>
          <w:rFonts w:hint="eastAsia" w:ascii="楷体" w:hAnsi="楷体" w:eastAsia="楷体"/>
          <w:szCs w:val="21"/>
        </w:rPr>
        <w:t>命题分析</w:t>
      </w:r>
    </w:p>
    <w:p>
      <w:pPr>
        <w:spacing w:line="276" w:lineRule="auto"/>
        <w:rPr>
          <w:rFonts w:ascii="楷体" w:hAnsi="楷体" w:eastAsia="楷体"/>
          <w:szCs w:val="21"/>
        </w:rPr>
      </w:pPr>
    </w:p>
    <w:p>
      <w:pPr>
        <w:spacing w:line="276" w:lineRule="auto"/>
        <w:rPr>
          <w:rFonts w:ascii="宋体"/>
          <w:b/>
          <w:sz w:val="24"/>
          <w:szCs w:val="24"/>
        </w:rPr>
      </w:pPr>
      <w:r>
        <w:rPr>
          <w:rFonts w:hint="eastAsia" w:ascii="宋体" w:hAnsi="宋体"/>
          <w:b/>
          <w:sz w:val="24"/>
          <w:szCs w:val="24"/>
        </w:rPr>
        <w:t>一、试卷与命题</w:t>
      </w:r>
    </w:p>
    <w:p>
      <w:pPr>
        <w:spacing w:line="276" w:lineRule="auto"/>
        <w:ind w:firstLine="31680" w:firstLineChars="200"/>
        <w:rPr>
          <w:rFonts w:ascii="宋体"/>
          <w:b/>
          <w:sz w:val="24"/>
          <w:szCs w:val="24"/>
        </w:rPr>
      </w:pPr>
      <w:r>
        <w:rPr>
          <w:rFonts w:hint="eastAsia" w:ascii="宋体" w:hAnsi="宋体"/>
          <w:b/>
          <w:sz w:val="24"/>
          <w:szCs w:val="24"/>
        </w:rPr>
        <w:t>（一）命题的依据和原则</w:t>
      </w:r>
    </w:p>
    <w:p>
      <w:pPr>
        <w:spacing w:line="276" w:lineRule="auto"/>
        <w:ind w:firstLine="31680" w:firstLineChars="200"/>
        <w:jc w:val="left"/>
        <w:rPr>
          <w:rFonts w:ascii="宋体"/>
          <w:sz w:val="24"/>
          <w:szCs w:val="24"/>
        </w:rPr>
      </w:pPr>
      <w:r>
        <w:rPr>
          <w:rFonts w:ascii="宋体" w:hAnsi="宋体"/>
          <w:bCs/>
          <w:sz w:val="24"/>
          <w:szCs w:val="24"/>
        </w:rPr>
        <w:t>2014</w:t>
      </w:r>
      <w:r>
        <w:rPr>
          <w:rFonts w:hint="eastAsia" w:ascii="宋体" w:hAnsi="宋体"/>
          <w:bCs/>
          <w:sz w:val="24"/>
          <w:szCs w:val="24"/>
        </w:rPr>
        <w:t>至</w:t>
      </w:r>
      <w:r>
        <w:rPr>
          <w:rFonts w:ascii="宋体" w:hAnsi="宋体"/>
          <w:bCs/>
          <w:sz w:val="24"/>
          <w:szCs w:val="24"/>
        </w:rPr>
        <w:t>2016</w:t>
      </w:r>
      <w:r>
        <w:rPr>
          <w:rFonts w:hint="eastAsia" w:ascii="宋体" w:hAnsi="宋体"/>
          <w:bCs/>
          <w:sz w:val="24"/>
          <w:szCs w:val="24"/>
        </w:rPr>
        <w:t>年广州市初中毕业生学业</w:t>
      </w:r>
      <w:r>
        <w:rPr>
          <w:rFonts w:hint="eastAsia" w:ascii="宋体" w:hAnsi="宋体"/>
          <w:sz w:val="24"/>
          <w:szCs w:val="24"/>
        </w:rPr>
        <w:t>英语考试（以下简称“中考”）是以国家教育部</w:t>
      </w:r>
      <w:r>
        <w:rPr>
          <w:rFonts w:ascii="宋体" w:hAnsi="宋体"/>
          <w:sz w:val="24"/>
          <w:szCs w:val="24"/>
        </w:rPr>
        <w:t>2011</w:t>
      </w:r>
      <w:r>
        <w:rPr>
          <w:rFonts w:hint="eastAsia" w:ascii="宋体" w:hAnsi="宋体"/>
          <w:sz w:val="24"/>
          <w:szCs w:val="24"/>
        </w:rPr>
        <w:t>年颁布的新《义务教育英语课程标准》（以下简称《新课标》）中规定的第五级课程目标、《广州市义务教育阶段学科学业质量评价标准》及《广州市初中毕业生学业考试指导书》为命题依据</w:t>
      </w:r>
      <w:r>
        <w:rPr>
          <w:rStyle w:val="10"/>
          <w:rFonts w:hint="eastAsia" w:ascii="宋体" w:hAnsi="Symbol"/>
          <w:sz w:val="24"/>
          <w:szCs w:val="24"/>
        </w:rPr>
        <w:footnoteReference w:id="0" w:customMarkFollows="1"/>
        <w:sym w:font="Symbol" w:char="F05B"/>
      </w:r>
      <w:r>
        <w:rPr>
          <w:rStyle w:val="10"/>
          <w:rFonts w:hint="eastAsia" w:ascii="宋体" w:hAnsi="Symbol"/>
          <w:sz w:val="24"/>
          <w:szCs w:val="24"/>
        </w:rPr>
        <w:sym w:font="Symbol" w:char="F031"/>
      </w:r>
      <w:r>
        <w:rPr>
          <w:rStyle w:val="10"/>
          <w:rFonts w:hint="eastAsia" w:ascii="宋体" w:hAnsi="Symbol"/>
          <w:sz w:val="24"/>
          <w:szCs w:val="24"/>
        </w:rPr>
        <w:sym w:font="Symbol" w:char="F05D"/>
      </w:r>
      <w:r>
        <w:rPr>
          <w:rFonts w:hint="eastAsia" w:ascii="宋体" w:hAnsi="宋体"/>
          <w:sz w:val="24"/>
          <w:szCs w:val="24"/>
        </w:rPr>
        <w:t>。考试范围是六册初中英语教材</w:t>
      </w:r>
      <w:r>
        <w:rPr>
          <w:rFonts w:ascii="宋体" w:hAnsi="宋体"/>
          <w:sz w:val="24"/>
          <w:szCs w:val="24"/>
        </w:rPr>
        <w:t>(</w:t>
      </w:r>
      <w:r>
        <w:rPr>
          <w:rFonts w:hint="eastAsia" w:ascii="宋体" w:hAnsi="宋体"/>
          <w:sz w:val="24"/>
          <w:szCs w:val="24"/>
        </w:rPr>
        <w:t>上教牛津版</w:t>
      </w:r>
      <w:r>
        <w:rPr>
          <w:rFonts w:ascii="宋体" w:hAnsi="宋体"/>
          <w:sz w:val="24"/>
          <w:szCs w:val="24"/>
        </w:rPr>
        <w:t>)</w:t>
      </w:r>
      <w:r>
        <w:rPr>
          <w:rFonts w:hint="eastAsia" w:ascii="宋体" w:hAnsi="宋体"/>
          <w:sz w:val="24"/>
          <w:szCs w:val="24"/>
        </w:rPr>
        <w:t>的教学内容及要求。中考既体现《新课标》所规定的毕业要求又体现后续学习与选拔要求，对《新课标》总体目标中的语言知识、语言技能、情感态度、学习策略和文化意识这五方面进行了较全面的考查。</w:t>
      </w:r>
    </w:p>
    <w:p>
      <w:pPr>
        <w:spacing w:line="276" w:lineRule="auto"/>
        <w:ind w:firstLine="31680" w:firstLineChars="200"/>
        <w:rPr>
          <w:rFonts w:ascii="宋体" w:cs="宋体"/>
          <w:b/>
          <w:kern w:val="0"/>
          <w:sz w:val="24"/>
          <w:szCs w:val="24"/>
        </w:rPr>
      </w:pPr>
      <w:r>
        <w:rPr>
          <w:rFonts w:hint="eastAsia" w:ascii="宋体" w:hAnsi="宋体" w:cs="宋体"/>
          <w:b/>
          <w:kern w:val="0"/>
          <w:sz w:val="24"/>
          <w:szCs w:val="24"/>
        </w:rPr>
        <w:t>（二）试卷结构</w:t>
      </w:r>
    </w:p>
    <w:p>
      <w:pPr>
        <w:spacing w:line="276" w:lineRule="auto"/>
        <w:ind w:firstLine="31680" w:firstLineChars="200"/>
        <w:jc w:val="left"/>
        <w:rPr>
          <w:rFonts w:ascii="宋体"/>
          <w:sz w:val="24"/>
          <w:szCs w:val="24"/>
        </w:rPr>
      </w:pPr>
      <w:r>
        <w:rPr>
          <w:rFonts w:ascii="宋体" w:hAnsi="宋体" w:cs="Arial Unicode MS"/>
          <w:sz w:val="24"/>
          <w:szCs w:val="24"/>
        </w:rPr>
        <w:t>2014-2015</w:t>
      </w:r>
      <w:r>
        <w:rPr>
          <w:rFonts w:hint="eastAsia" w:ascii="宋体" w:hAnsi="宋体" w:cs="Arial Unicode MS"/>
          <w:sz w:val="24"/>
          <w:szCs w:val="24"/>
        </w:rPr>
        <w:t>年中考英语科为口语考试加纸笔考试，满分共</w:t>
      </w:r>
      <w:r>
        <w:rPr>
          <w:rFonts w:ascii="宋体" w:hAnsi="宋体"/>
          <w:sz w:val="24"/>
          <w:szCs w:val="24"/>
        </w:rPr>
        <w:t>15</w:t>
      </w:r>
      <w:r>
        <w:rPr>
          <w:rFonts w:ascii="宋体"/>
          <w:sz w:val="24"/>
          <w:szCs w:val="24"/>
        </w:rPr>
        <w:t>0</w:t>
      </w:r>
      <w:r>
        <w:rPr>
          <w:rFonts w:hint="eastAsia" w:ascii="宋体" w:hAnsi="宋体"/>
          <w:sz w:val="24"/>
          <w:szCs w:val="24"/>
        </w:rPr>
        <w:t>分，其中口试满分共</w:t>
      </w:r>
      <w:r>
        <w:rPr>
          <w:rFonts w:ascii="宋体" w:hAnsi="宋体"/>
          <w:sz w:val="24"/>
          <w:szCs w:val="24"/>
        </w:rPr>
        <w:t>15</w:t>
      </w:r>
      <w:r>
        <w:rPr>
          <w:rFonts w:hint="eastAsia" w:ascii="宋体" w:hAnsi="宋体"/>
          <w:sz w:val="24"/>
          <w:szCs w:val="24"/>
        </w:rPr>
        <w:t>分，在笔试之前进行。笔试部分共五大题，</w:t>
      </w:r>
      <w:r>
        <w:rPr>
          <w:rFonts w:ascii="宋体" w:hAnsi="宋体"/>
          <w:sz w:val="24"/>
          <w:szCs w:val="24"/>
        </w:rPr>
        <w:t>81</w:t>
      </w:r>
      <w:r>
        <w:rPr>
          <w:rFonts w:hint="eastAsia" w:ascii="宋体" w:hAnsi="宋体"/>
          <w:sz w:val="24"/>
          <w:szCs w:val="24"/>
        </w:rPr>
        <w:t>小题，其中客观题</w:t>
      </w:r>
      <w:r>
        <w:rPr>
          <w:rFonts w:ascii="宋体" w:hAnsi="宋体"/>
          <w:sz w:val="24"/>
          <w:szCs w:val="24"/>
        </w:rPr>
        <w:t>100</w:t>
      </w:r>
      <w:r>
        <w:rPr>
          <w:rFonts w:hint="eastAsia" w:ascii="宋体" w:hAnsi="宋体"/>
          <w:sz w:val="24"/>
          <w:szCs w:val="24"/>
        </w:rPr>
        <w:t>分，占</w:t>
      </w:r>
      <w:r>
        <w:rPr>
          <w:rFonts w:ascii="宋体" w:hAnsi="宋体"/>
          <w:sz w:val="24"/>
          <w:szCs w:val="24"/>
        </w:rPr>
        <w:t>74%</w:t>
      </w:r>
      <w:r>
        <w:rPr>
          <w:rFonts w:hint="eastAsia" w:ascii="宋体" w:hAnsi="宋体"/>
          <w:sz w:val="24"/>
          <w:szCs w:val="24"/>
        </w:rPr>
        <w:t>；主观题</w:t>
      </w:r>
      <w:r>
        <w:rPr>
          <w:rFonts w:ascii="宋体" w:hAnsi="宋体"/>
          <w:sz w:val="24"/>
          <w:szCs w:val="24"/>
        </w:rPr>
        <w:t>35</w:t>
      </w:r>
      <w:r>
        <w:rPr>
          <w:rFonts w:hint="eastAsia" w:ascii="宋体" w:hAnsi="宋体"/>
          <w:sz w:val="24"/>
          <w:szCs w:val="24"/>
        </w:rPr>
        <w:t>分，占</w:t>
      </w:r>
      <w:r>
        <w:rPr>
          <w:rFonts w:ascii="宋体" w:hAnsi="宋体"/>
          <w:sz w:val="24"/>
          <w:szCs w:val="24"/>
        </w:rPr>
        <w:t>26%</w:t>
      </w:r>
      <w:r>
        <w:rPr>
          <w:rFonts w:hint="eastAsia" w:ascii="宋体" w:hAnsi="宋体"/>
          <w:sz w:val="24"/>
          <w:szCs w:val="24"/>
        </w:rPr>
        <w:t>。</w:t>
      </w:r>
    </w:p>
    <w:p>
      <w:pPr>
        <w:spacing w:line="276" w:lineRule="auto"/>
        <w:ind w:firstLine="31680" w:firstLineChars="200"/>
        <w:jc w:val="left"/>
        <w:rPr>
          <w:rFonts w:ascii="宋体"/>
          <w:color w:val="333333"/>
          <w:sz w:val="24"/>
          <w:szCs w:val="24"/>
          <w:shd w:val="clear" w:color="auto" w:fill="FFFFFF"/>
        </w:rPr>
      </w:pPr>
      <w:r>
        <w:rPr>
          <w:rFonts w:ascii="宋体" w:hAnsi="宋体"/>
          <w:sz w:val="24"/>
          <w:szCs w:val="24"/>
        </w:rPr>
        <w:t>2016</w:t>
      </w:r>
      <w:r>
        <w:rPr>
          <w:rFonts w:hint="eastAsia" w:ascii="宋体" w:hAnsi="宋体"/>
          <w:sz w:val="24"/>
          <w:szCs w:val="24"/>
        </w:rPr>
        <w:t>年中考英语</w:t>
      </w:r>
      <w:r>
        <w:rPr>
          <w:rFonts w:hint="eastAsia" w:ascii="宋体" w:hAnsi="宋体"/>
          <w:color w:val="333333"/>
          <w:sz w:val="24"/>
          <w:szCs w:val="24"/>
          <w:shd w:val="clear" w:color="auto" w:fill="FFFFFF"/>
        </w:rPr>
        <w:t>试题题型发生了改变，</w:t>
      </w:r>
      <w:r>
        <w:rPr>
          <w:rFonts w:hint="eastAsia" w:ascii="宋体" w:hAnsi="宋体"/>
          <w:sz w:val="24"/>
          <w:szCs w:val="24"/>
        </w:rPr>
        <w:t>以便更好地适应现代英语考试的新要求，科学考察学生的英语听说能力，并使中考英语考试的形式与高考有效衔接，进一步提高考生的适应性，</w:t>
      </w:r>
      <w:r>
        <w:rPr>
          <w:rFonts w:hint="eastAsia" w:ascii="宋体" w:hAnsi="宋体"/>
          <w:color w:val="333333"/>
          <w:sz w:val="24"/>
          <w:szCs w:val="24"/>
          <w:shd w:val="clear" w:color="auto" w:fill="FFFFFF"/>
        </w:rPr>
        <w:t>原来的口语考试改为听说考试，满分共</w:t>
      </w:r>
      <w:r>
        <w:rPr>
          <w:rFonts w:ascii="宋体" w:hAnsi="宋体"/>
          <w:color w:val="333333"/>
          <w:sz w:val="24"/>
          <w:szCs w:val="24"/>
          <w:shd w:val="clear" w:color="auto" w:fill="FFFFFF"/>
        </w:rPr>
        <w:t>40</w:t>
      </w:r>
      <w:r>
        <w:rPr>
          <w:rFonts w:hint="eastAsia" w:ascii="宋体" w:hAnsi="宋体"/>
          <w:color w:val="333333"/>
          <w:sz w:val="24"/>
          <w:szCs w:val="24"/>
          <w:shd w:val="clear" w:color="auto" w:fill="FFFFFF"/>
        </w:rPr>
        <w:t>分，在今年五月中旬进行。纸笔考试共四大题，</w:t>
      </w:r>
      <w:r>
        <w:rPr>
          <w:rFonts w:ascii="宋体" w:hAnsi="宋体"/>
          <w:color w:val="333333"/>
          <w:sz w:val="24"/>
          <w:szCs w:val="24"/>
          <w:shd w:val="clear" w:color="auto" w:fill="FFFFFF"/>
        </w:rPr>
        <w:t>64</w:t>
      </w:r>
      <w:r>
        <w:rPr>
          <w:rFonts w:hint="eastAsia" w:ascii="宋体" w:hAnsi="宋体"/>
          <w:color w:val="333333"/>
          <w:sz w:val="24"/>
          <w:szCs w:val="24"/>
          <w:shd w:val="clear" w:color="auto" w:fill="FFFFFF"/>
        </w:rPr>
        <w:t>小题，其中客观题</w:t>
      </w:r>
      <w:r>
        <w:rPr>
          <w:rFonts w:ascii="宋体" w:hAnsi="宋体"/>
          <w:color w:val="333333"/>
          <w:sz w:val="24"/>
          <w:szCs w:val="24"/>
          <w:shd w:val="clear" w:color="auto" w:fill="FFFFFF"/>
        </w:rPr>
        <w:t>75</w:t>
      </w:r>
      <w:r>
        <w:rPr>
          <w:rFonts w:hint="eastAsia" w:ascii="宋体" w:hAnsi="宋体"/>
          <w:color w:val="333333"/>
          <w:sz w:val="24"/>
          <w:szCs w:val="24"/>
          <w:shd w:val="clear" w:color="auto" w:fill="FFFFFF"/>
        </w:rPr>
        <w:t>分，占</w:t>
      </w:r>
      <w:r>
        <w:rPr>
          <w:rFonts w:ascii="宋体" w:hAnsi="宋体"/>
          <w:color w:val="333333"/>
          <w:sz w:val="24"/>
          <w:szCs w:val="24"/>
          <w:shd w:val="clear" w:color="auto" w:fill="FFFFFF"/>
        </w:rPr>
        <w:t>68%</w:t>
      </w:r>
      <w:r>
        <w:rPr>
          <w:rFonts w:hint="eastAsia" w:ascii="宋体" w:hAnsi="宋体"/>
          <w:color w:val="333333"/>
          <w:sz w:val="24"/>
          <w:szCs w:val="24"/>
          <w:shd w:val="clear" w:color="auto" w:fill="FFFFFF"/>
        </w:rPr>
        <w:t>；主观题</w:t>
      </w:r>
      <w:r>
        <w:rPr>
          <w:rFonts w:ascii="宋体" w:hAnsi="宋体"/>
          <w:color w:val="333333"/>
          <w:sz w:val="24"/>
          <w:szCs w:val="24"/>
          <w:shd w:val="clear" w:color="auto" w:fill="FFFFFF"/>
        </w:rPr>
        <w:t>35</w:t>
      </w:r>
      <w:r>
        <w:rPr>
          <w:rFonts w:hint="eastAsia" w:ascii="宋体" w:hAnsi="宋体"/>
          <w:color w:val="333333"/>
          <w:sz w:val="24"/>
          <w:szCs w:val="24"/>
          <w:shd w:val="clear" w:color="auto" w:fill="FFFFFF"/>
        </w:rPr>
        <w:t>分，占</w:t>
      </w:r>
      <w:r>
        <w:rPr>
          <w:rFonts w:ascii="宋体" w:hAnsi="宋体"/>
          <w:color w:val="333333"/>
          <w:sz w:val="24"/>
          <w:szCs w:val="24"/>
          <w:shd w:val="clear" w:color="auto" w:fill="FFFFFF"/>
        </w:rPr>
        <w:t>32%</w:t>
      </w:r>
      <w:r>
        <w:rPr>
          <w:rFonts w:hint="eastAsia" w:ascii="宋体" w:hAnsi="宋体"/>
          <w:color w:val="333333"/>
          <w:sz w:val="24"/>
          <w:szCs w:val="24"/>
          <w:shd w:val="clear" w:color="auto" w:fill="FFFFFF"/>
        </w:rPr>
        <w:t>。可见，主观题的比重有所增加。值得注意的是，此前有</w:t>
      </w:r>
      <w:r>
        <w:rPr>
          <w:rFonts w:ascii="宋体" w:hAnsi="宋体"/>
          <w:color w:val="333333"/>
          <w:sz w:val="24"/>
          <w:szCs w:val="24"/>
          <w:shd w:val="clear" w:color="auto" w:fill="FFFFFF"/>
        </w:rPr>
        <w:t>10</w:t>
      </w:r>
      <w:r>
        <w:rPr>
          <w:rFonts w:hint="eastAsia" w:ascii="宋体" w:hAnsi="宋体"/>
          <w:color w:val="333333"/>
          <w:sz w:val="24"/>
          <w:szCs w:val="24"/>
          <w:shd w:val="clear" w:color="auto" w:fill="FFFFFF"/>
        </w:rPr>
        <w:t>分的语法单选题在</w:t>
      </w:r>
      <w:r>
        <w:rPr>
          <w:rFonts w:ascii="宋体" w:hAnsi="宋体"/>
          <w:color w:val="333333"/>
          <w:sz w:val="24"/>
          <w:szCs w:val="24"/>
          <w:shd w:val="clear" w:color="auto" w:fill="FFFFFF"/>
        </w:rPr>
        <w:t>2016</w:t>
      </w:r>
      <w:r>
        <w:rPr>
          <w:rFonts w:hint="eastAsia" w:ascii="宋体" w:hAnsi="宋体"/>
          <w:color w:val="333333"/>
          <w:sz w:val="24"/>
          <w:szCs w:val="24"/>
          <w:shd w:val="clear" w:color="auto" w:fill="FFFFFF"/>
        </w:rPr>
        <w:t>年的英语考试中将彻底消失。这种单纯的语法选择题会让学生把大量的复习时间花在反复识别十分有限的语法条目上，且不能使学生真正体验语言学习的乐趣。</w:t>
      </w:r>
    </w:p>
    <w:p>
      <w:pPr>
        <w:spacing w:line="276" w:lineRule="auto"/>
        <w:ind w:firstLine="31680" w:firstLineChars="200"/>
        <w:jc w:val="left"/>
        <w:rPr>
          <w:rFonts w:ascii="宋体"/>
          <w:color w:val="333333"/>
          <w:sz w:val="24"/>
          <w:szCs w:val="24"/>
          <w:shd w:val="clear" w:color="auto" w:fill="FFFFFF"/>
        </w:rPr>
      </w:pPr>
      <w:r>
        <w:rPr>
          <w:rFonts w:hint="eastAsia" w:ascii="宋体" w:hAnsi="宋体"/>
          <w:color w:val="333333"/>
          <w:sz w:val="24"/>
          <w:szCs w:val="24"/>
          <w:shd w:val="clear" w:color="auto" w:fill="FFFFFF"/>
        </w:rPr>
        <w:t>三年以来的试卷在题型结构、难度、能力检测等方面大体保持一致，试题不仅考查了考生基础知识与基本技能的掌握情况，更加注重对听、说、读、写、译五个方面的语言综合运用能力的考查。新题型及计分安排如下表所示：</w:t>
      </w:r>
    </w:p>
    <w:tbl>
      <w:tblPr>
        <w:tblStyle w:val="11"/>
        <w:tblW w:w="79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134"/>
        <w:gridCol w:w="709"/>
        <w:gridCol w:w="1701"/>
        <w:gridCol w:w="1848"/>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tcPr>
          <w:p>
            <w:pPr>
              <w:spacing w:line="276" w:lineRule="auto"/>
              <w:jc w:val="center"/>
              <w:rPr>
                <w:rFonts w:ascii="宋体"/>
                <w:szCs w:val="21"/>
              </w:rPr>
            </w:pPr>
            <w:r>
              <w:rPr>
                <w:rFonts w:hint="eastAsia" w:ascii="宋体" w:hAnsi="宋体"/>
                <w:szCs w:val="21"/>
              </w:rPr>
              <w:t>试卷结构</w:t>
            </w:r>
          </w:p>
        </w:tc>
        <w:tc>
          <w:tcPr>
            <w:tcW w:w="1134" w:type="dxa"/>
          </w:tcPr>
          <w:p>
            <w:pPr>
              <w:spacing w:line="276" w:lineRule="auto"/>
              <w:jc w:val="center"/>
              <w:rPr>
                <w:rFonts w:ascii="宋体"/>
                <w:szCs w:val="21"/>
              </w:rPr>
            </w:pPr>
            <w:r>
              <w:rPr>
                <w:rFonts w:hint="eastAsia" w:ascii="宋体" w:hAnsi="宋体"/>
                <w:szCs w:val="21"/>
              </w:rPr>
              <w:t>时长</w:t>
            </w:r>
          </w:p>
        </w:tc>
        <w:tc>
          <w:tcPr>
            <w:tcW w:w="709" w:type="dxa"/>
          </w:tcPr>
          <w:p>
            <w:pPr>
              <w:spacing w:line="276" w:lineRule="auto"/>
              <w:jc w:val="center"/>
              <w:rPr>
                <w:rFonts w:ascii="宋体"/>
                <w:szCs w:val="21"/>
              </w:rPr>
            </w:pPr>
            <w:r>
              <w:rPr>
                <w:rFonts w:hint="eastAsia" w:ascii="宋体" w:hAnsi="宋体"/>
                <w:szCs w:val="21"/>
              </w:rPr>
              <w:t>满分</w:t>
            </w:r>
          </w:p>
        </w:tc>
        <w:tc>
          <w:tcPr>
            <w:tcW w:w="1701" w:type="dxa"/>
          </w:tcPr>
          <w:p>
            <w:pPr>
              <w:spacing w:line="276" w:lineRule="auto"/>
              <w:jc w:val="center"/>
              <w:rPr>
                <w:rFonts w:ascii="宋体"/>
                <w:szCs w:val="21"/>
              </w:rPr>
            </w:pPr>
            <w:r>
              <w:rPr>
                <w:rFonts w:hint="eastAsia" w:ascii="宋体" w:hAnsi="宋体"/>
                <w:szCs w:val="21"/>
              </w:rPr>
              <w:t>题型</w:t>
            </w:r>
          </w:p>
        </w:tc>
        <w:tc>
          <w:tcPr>
            <w:tcW w:w="1848" w:type="dxa"/>
          </w:tcPr>
          <w:p>
            <w:pPr>
              <w:spacing w:line="276" w:lineRule="auto"/>
              <w:jc w:val="center"/>
              <w:rPr>
                <w:rFonts w:ascii="宋体"/>
                <w:szCs w:val="21"/>
              </w:rPr>
            </w:pPr>
            <w:r>
              <w:rPr>
                <w:rFonts w:hint="eastAsia" w:ascii="宋体" w:hAnsi="宋体"/>
                <w:szCs w:val="21"/>
              </w:rPr>
              <w:t>节</w:t>
            </w:r>
          </w:p>
        </w:tc>
        <w:tc>
          <w:tcPr>
            <w:tcW w:w="709" w:type="dxa"/>
          </w:tcPr>
          <w:p>
            <w:pPr>
              <w:spacing w:line="276" w:lineRule="auto"/>
              <w:jc w:val="center"/>
              <w:rPr>
                <w:rFonts w:ascii="宋体"/>
                <w:szCs w:val="21"/>
              </w:rPr>
            </w:pPr>
            <w:r>
              <w:rPr>
                <w:rFonts w:hint="eastAsia" w:ascii="宋体" w:hAnsi="宋体"/>
                <w:szCs w:val="21"/>
              </w:rPr>
              <w:t>题量</w:t>
            </w:r>
          </w:p>
        </w:tc>
        <w:tc>
          <w:tcPr>
            <w:tcW w:w="709" w:type="dxa"/>
          </w:tcPr>
          <w:p>
            <w:pPr>
              <w:spacing w:line="276" w:lineRule="auto"/>
              <w:jc w:val="center"/>
              <w:rPr>
                <w:rFonts w:ascii="宋体"/>
                <w:szCs w:val="21"/>
              </w:rPr>
            </w:pPr>
            <w:r>
              <w:rPr>
                <w:rFonts w:hint="eastAsia" w:ascii="宋体" w:hAnsi="宋体"/>
                <w:szCs w:val="21"/>
              </w:rPr>
              <w:t>赋分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Merge w:val="restart"/>
          </w:tcPr>
          <w:p>
            <w:pPr>
              <w:spacing w:line="276" w:lineRule="auto"/>
              <w:jc w:val="left"/>
              <w:rPr>
                <w:rFonts w:ascii="宋体"/>
                <w:szCs w:val="21"/>
              </w:rPr>
            </w:pPr>
          </w:p>
          <w:p>
            <w:pPr>
              <w:spacing w:line="276" w:lineRule="auto"/>
              <w:jc w:val="left"/>
              <w:rPr>
                <w:rFonts w:ascii="宋体"/>
                <w:szCs w:val="21"/>
              </w:rPr>
            </w:pPr>
          </w:p>
          <w:p>
            <w:pPr>
              <w:spacing w:line="276" w:lineRule="auto"/>
              <w:jc w:val="left"/>
              <w:rPr>
                <w:rFonts w:ascii="宋体"/>
                <w:szCs w:val="21"/>
              </w:rPr>
            </w:pPr>
            <w:r>
              <w:rPr>
                <w:rFonts w:hint="eastAsia" w:ascii="宋体" w:hAnsi="宋体"/>
                <w:szCs w:val="21"/>
              </w:rPr>
              <w:t>听说考试</w:t>
            </w:r>
          </w:p>
        </w:tc>
        <w:tc>
          <w:tcPr>
            <w:tcW w:w="1134" w:type="dxa"/>
            <w:vMerge w:val="restart"/>
          </w:tcPr>
          <w:p>
            <w:pPr>
              <w:spacing w:line="276" w:lineRule="auto"/>
              <w:jc w:val="center"/>
              <w:rPr>
                <w:rFonts w:ascii="宋体"/>
                <w:szCs w:val="21"/>
              </w:rPr>
            </w:pPr>
          </w:p>
          <w:p>
            <w:pPr>
              <w:spacing w:line="276" w:lineRule="auto"/>
              <w:jc w:val="center"/>
              <w:rPr>
                <w:rFonts w:ascii="宋体"/>
                <w:szCs w:val="21"/>
              </w:rPr>
            </w:pPr>
          </w:p>
          <w:p>
            <w:pPr>
              <w:spacing w:line="276" w:lineRule="auto"/>
              <w:jc w:val="center"/>
              <w:rPr>
                <w:rFonts w:ascii="宋体"/>
                <w:szCs w:val="21"/>
              </w:rPr>
            </w:pPr>
            <w:r>
              <w:rPr>
                <w:rFonts w:ascii="宋体" w:hAnsi="宋体"/>
                <w:szCs w:val="21"/>
              </w:rPr>
              <w:t>20</w:t>
            </w:r>
            <w:r>
              <w:rPr>
                <w:rFonts w:hint="eastAsia" w:ascii="宋体" w:hAnsi="宋体"/>
                <w:szCs w:val="21"/>
              </w:rPr>
              <w:t>分钟</w:t>
            </w:r>
          </w:p>
        </w:tc>
        <w:tc>
          <w:tcPr>
            <w:tcW w:w="709" w:type="dxa"/>
            <w:vMerge w:val="restart"/>
          </w:tcPr>
          <w:p>
            <w:pPr>
              <w:spacing w:line="276" w:lineRule="auto"/>
              <w:jc w:val="center"/>
              <w:rPr>
                <w:rFonts w:ascii="宋体"/>
                <w:szCs w:val="21"/>
              </w:rPr>
            </w:pPr>
          </w:p>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40</w:t>
            </w:r>
          </w:p>
        </w:tc>
        <w:tc>
          <w:tcPr>
            <w:tcW w:w="1701" w:type="dxa"/>
          </w:tcPr>
          <w:p>
            <w:pPr>
              <w:spacing w:line="276" w:lineRule="auto"/>
              <w:jc w:val="left"/>
              <w:rPr>
                <w:rFonts w:ascii="宋体"/>
                <w:szCs w:val="21"/>
              </w:rPr>
            </w:pPr>
            <w:r>
              <w:rPr>
                <w:rFonts w:hint="eastAsia" w:ascii="宋体" w:hAnsi="宋体"/>
                <w:szCs w:val="21"/>
              </w:rPr>
              <w:t>一、模仿朗读</w:t>
            </w:r>
          </w:p>
        </w:tc>
        <w:tc>
          <w:tcPr>
            <w:tcW w:w="1848" w:type="dxa"/>
          </w:tcPr>
          <w:p>
            <w:pPr>
              <w:spacing w:line="276" w:lineRule="auto"/>
              <w:jc w:val="left"/>
              <w:rPr>
                <w:rFonts w:ascii="宋体"/>
                <w:szCs w:val="21"/>
              </w:rPr>
            </w:pPr>
          </w:p>
        </w:tc>
        <w:tc>
          <w:tcPr>
            <w:tcW w:w="709" w:type="dxa"/>
          </w:tcPr>
          <w:p>
            <w:pPr>
              <w:spacing w:line="276" w:lineRule="auto"/>
              <w:jc w:val="center"/>
              <w:rPr>
                <w:rFonts w:ascii="宋体" w:hAnsi="宋体"/>
                <w:szCs w:val="21"/>
              </w:rPr>
            </w:pPr>
            <w:r>
              <w:rPr>
                <w:rFonts w:ascii="宋体" w:hAnsi="宋体"/>
                <w:szCs w:val="21"/>
              </w:rPr>
              <w:t>1</w:t>
            </w:r>
          </w:p>
        </w:tc>
        <w:tc>
          <w:tcPr>
            <w:tcW w:w="709" w:type="dxa"/>
          </w:tcPr>
          <w:p>
            <w:pPr>
              <w:spacing w:line="276" w:lineRule="auto"/>
              <w:jc w:val="center"/>
              <w:rPr>
                <w:rFonts w:ascii="宋体" w:hAnsi="宋体"/>
                <w:szCs w:val="21"/>
              </w:rPr>
            </w:pPr>
            <w:r>
              <w:rPr>
                <w:rFonts w:ascii="宋体" w:hAnsi="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1129" w:type="dxa"/>
            <w:vMerge w:val="continue"/>
          </w:tcPr>
          <w:p>
            <w:pPr>
              <w:spacing w:line="276" w:lineRule="auto"/>
              <w:jc w:val="left"/>
              <w:rPr>
                <w:rFonts w:ascii="宋体"/>
                <w:szCs w:val="21"/>
              </w:rPr>
            </w:pPr>
          </w:p>
        </w:tc>
        <w:tc>
          <w:tcPr>
            <w:tcW w:w="1134" w:type="dxa"/>
            <w:vMerge w:val="continue"/>
          </w:tcPr>
          <w:p>
            <w:pPr>
              <w:spacing w:line="276" w:lineRule="auto"/>
              <w:jc w:val="center"/>
              <w:rPr>
                <w:rFonts w:ascii="宋体"/>
                <w:szCs w:val="21"/>
              </w:rPr>
            </w:pPr>
          </w:p>
        </w:tc>
        <w:tc>
          <w:tcPr>
            <w:tcW w:w="709" w:type="dxa"/>
            <w:vMerge w:val="continue"/>
          </w:tcPr>
          <w:p>
            <w:pPr>
              <w:spacing w:line="276" w:lineRule="auto"/>
              <w:jc w:val="center"/>
              <w:rPr>
                <w:rFonts w:ascii="宋体"/>
                <w:szCs w:val="21"/>
              </w:rPr>
            </w:pPr>
          </w:p>
        </w:tc>
        <w:tc>
          <w:tcPr>
            <w:tcW w:w="1701" w:type="dxa"/>
            <w:vMerge w:val="restart"/>
          </w:tcPr>
          <w:p>
            <w:pPr>
              <w:spacing w:line="276" w:lineRule="auto"/>
              <w:jc w:val="left"/>
              <w:rPr>
                <w:rFonts w:ascii="宋体"/>
                <w:szCs w:val="21"/>
              </w:rPr>
            </w:pPr>
            <w:r>
              <w:rPr>
                <w:rFonts w:hint="eastAsia" w:ascii="宋体" w:hAnsi="宋体"/>
                <w:szCs w:val="21"/>
              </w:rPr>
              <w:t>二、信息获取</w:t>
            </w:r>
          </w:p>
        </w:tc>
        <w:tc>
          <w:tcPr>
            <w:tcW w:w="1848" w:type="dxa"/>
          </w:tcPr>
          <w:p>
            <w:pPr>
              <w:spacing w:line="276" w:lineRule="auto"/>
              <w:jc w:val="left"/>
              <w:rPr>
                <w:rFonts w:ascii="宋体"/>
                <w:szCs w:val="21"/>
              </w:rPr>
            </w:pPr>
            <w:r>
              <w:rPr>
                <w:rFonts w:hint="eastAsia" w:ascii="宋体" w:hAnsi="宋体"/>
                <w:szCs w:val="21"/>
              </w:rPr>
              <w:t>第一节听选信息</w:t>
            </w:r>
          </w:p>
        </w:tc>
        <w:tc>
          <w:tcPr>
            <w:tcW w:w="709" w:type="dxa"/>
          </w:tcPr>
          <w:p>
            <w:pPr>
              <w:spacing w:line="276" w:lineRule="auto"/>
              <w:jc w:val="center"/>
              <w:rPr>
                <w:rFonts w:ascii="宋体" w:hAnsi="宋体"/>
                <w:szCs w:val="21"/>
              </w:rPr>
            </w:pPr>
            <w:r>
              <w:rPr>
                <w:rFonts w:ascii="宋体" w:hAnsi="宋体"/>
                <w:szCs w:val="21"/>
              </w:rPr>
              <w:t>6</w:t>
            </w:r>
          </w:p>
        </w:tc>
        <w:tc>
          <w:tcPr>
            <w:tcW w:w="709" w:type="dxa"/>
          </w:tcPr>
          <w:p>
            <w:pPr>
              <w:spacing w:line="276" w:lineRule="auto"/>
              <w:jc w:val="center"/>
              <w:rPr>
                <w:rFonts w:ascii="宋体" w:hAnsi="宋体"/>
                <w:szCs w:val="21"/>
              </w:rPr>
            </w:pPr>
            <w:r>
              <w:rPr>
                <w:rFonts w:ascii="宋体" w:hAnsi="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jc w:val="center"/>
        </w:trPr>
        <w:tc>
          <w:tcPr>
            <w:tcW w:w="1129" w:type="dxa"/>
            <w:vMerge w:val="continue"/>
          </w:tcPr>
          <w:p>
            <w:pPr>
              <w:spacing w:line="276" w:lineRule="auto"/>
              <w:jc w:val="left"/>
              <w:rPr>
                <w:rFonts w:ascii="宋体"/>
                <w:szCs w:val="21"/>
              </w:rPr>
            </w:pPr>
          </w:p>
        </w:tc>
        <w:tc>
          <w:tcPr>
            <w:tcW w:w="1134" w:type="dxa"/>
            <w:vMerge w:val="continue"/>
          </w:tcPr>
          <w:p>
            <w:pPr>
              <w:spacing w:line="276" w:lineRule="auto"/>
              <w:jc w:val="center"/>
              <w:rPr>
                <w:rFonts w:ascii="宋体"/>
                <w:szCs w:val="21"/>
              </w:rPr>
            </w:pPr>
          </w:p>
        </w:tc>
        <w:tc>
          <w:tcPr>
            <w:tcW w:w="709" w:type="dxa"/>
            <w:vMerge w:val="continue"/>
          </w:tcPr>
          <w:p>
            <w:pPr>
              <w:spacing w:line="276" w:lineRule="auto"/>
              <w:jc w:val="center"/>
              <w:rPr>
                <w:rFonts w:ascii="宋体"/>
                <w:szCs w:val="21"/>
              </w:rPr>
            </w:pPr>
          </w:p>
        </w:tc>
        <w:tc>
          <w:tcPr>
            <w:tcW w:w="1701" w:type="dxa"/>
            <w:vMerge w:val="continue"/>
          </w:tcPr>
          <w:p>
            <w:pPr>
              <w:spacing w:line="276" w:lineRule="auto"/>
              <w:jc w:val="left"/>
              <w:rPr>
                <w:rFonts w:ascii="宋体"/>
                <w:szCs w:val="21"/>
              </w:rPr>
            </w:pPr>
          </w:p>
        </w:tc>
        <w:tc>
          <w:tcPr>
            <w:tcW w:w="1848" w:type="dxa"/>
          </w:tcPr>
          <w:p>
            <w:pPr>
              <w:spacing w:line="276" w:lineRule="auto"/>
              <w:jc w:val="left"/>
              <w:rPr>
                <w:rFonts w:ascii="宋体"/>
                <w:szCs w:val="21"/>
              </w:rPr>
            </w:pPr>
            <w:r>
              <w:rPr>
                <w:rFonts w:hint="eastAsia" w:ascii="宋体" w:hAnsi="宋体"/>
                <w:szCs w:val="21"/>
              </w:rPr>
              <w:t>第二节回答问题</w:t>
            </w:r>
          </w:p>
        </w:tc>
        <w:tc>
          <w:tcPr>
            <w:tcW w:w="709" w:type="dxa"/>
          </w:tcPr>
          <w:p>
            <w:pPr>
              <w:spacing w:line="276" w:lineRule="auto"/>
              <w:jc w:val="center"/>
              <w:rPr>
                <w:rFonts w:ascii="宋体" w:hAnsi="宋体"/>
                <w:szCs w:val="21"/>
              </w:rPr>
            </w:pPr>
            <w:r>
              <w:rPr>
                <w:rFonts w:ascii="宋体" w:hAnsi="宋体"/>
                <w:szCs w:val="21"/>
              </w:rPr>
              <w:t>4</w:t>
            </w:r>
          </w:p>
        </w:tc>
        <w:tc>
          <w:tcPr>
            <w:tcW w:w="709" w:type="dxa"/>
          </w:tcPr>
          <w:p>
            <w:pPr>
              <w:spacing w:line="276" w:lineRule="auto"/>
              <w:jc w:val="center"/>
              <w:rPr>
                <w:rFonts w:ascii="宋体" w:hAnsi="宋体"/>
                <w:szCs w:val="21"/>
              </w:rPr>
            </w:pPr>
            <w:r>
              <w:rPr>
                <w:rFonts w:ascii="宋体" w:hAnsi="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jc w:val="center"/>
        </w:trPr>
        <w:tc>
          <w:tcPr>
            <w:tcW w:w="1129" w:type="dxa"/>
            <w:vMerge w:val="continue"/>
          </w:tcPr>
          <w:p>
            <w:pPr>
              <w:spacing w:line="276" w:lineRule="auto"/>
              <w:jc w:val="left"/>
              <w:rPr>
                <w:rFonts w:ascii="宋体"/>
                <w:szCs w:val="21"/>
              </w:rPr>
            </w:pPr>
          </w:p>
        </w:tc>
        <w:tc>
          <w:tcPr>
            <w:tcW w:w="1134" w:type="dxa"/>
            <w:vMerge w:val="continue"/>
          </w:tcPr>
          <w:p>
            <w:pPr>
              <w:spacing w:line="276" w:lineRule="auto"/>
              <w:jc w:val="center"/>
              <w:rPr>
                <w:rFonts w:ascii="宋体"/>
                <w:szCs w:val="21"/>
              </w:rPr>
            </w:pPr>
          </w:p>
        </w:tc>
        <w:tc>
          <w:tcPr>
            <w:tcW w:w="709" w:type="dxa"/>
            <w:vMerge w:val="continue"/>
          </w:tcPr>
          <w:p>
            <w:pPr>
              <w:spacing w:line="276" w:lineRule="auto"/>
              <w:jc w:val="center"/>
              <w:rPr>
                <w:rFonts w:ascii="宋体"/>
                <w:szCs w:val="21"/>
              </w:rPr>
            </w:pPr>
          </w:p>
        </w:tc>
        <w:tc>
          <w:tcPr>
            <w:tcW w:w="1701" w:type="dxa"/>
            <w:vMerge w:val="restart"/>
          </w:tcPr>
          <w:p>
            <w:pPr>
              <w:spacing w:line="276" w:lineRule="auto"/>
              <w:jc w:val="left"/>
              <w:rPr>
                <w:rFonts w:ascii="宋体"/>
                <w:szCs w:val="21"/>
              </w:rPr>
            </w:pPr>
            <w:r>
              <w:rPr>
                <w:rFonts w:hint="eastAsia" w:ascii="宋体" w:hAnsi="宋体"/>
                <w:szCs w:val="21"/>
              </w:rPr>
              <w:t>三、</w:t>
            </w:r>
            <w:r>
              <w:rPr>
                <w:rFonts w:hint="eastAsia" w:ascii="宋体" w:hAnsi="宋体"/>
                <w:color w:val="000000"/>
                <w:szCs w:val="21"/>
              </w:rPr>
              <w:t>信息转述及询问</w:t>
            </w:r>
          </w:p>
        </w:tc>
        <w:tc>
          <w:tcPr>
            <w:tcW w:w="1848" w:type="dxa"/>
          </w:tcPr>
          <w:p>
            <w:pPr>
              <w:spacing w:line="276" w:lineRule="auto"/>
              <w:jc w:val="left"/>
              <w:rPr>
                <w:rFonts w:ascii="宋体"/>
                <w:szCs w:val="21"/>
              </w:rPr>
            </w:pPr>
            <w:r>
              <w:rPr>
                <w:rFonts w:hint="eastAsia" w:ascii="宋体" w:hAnsi="宋体"/>
                <w:szCs w:val="21"/>
              </w:rPr>
              <w:t>第一节信息转述</w:t>
            </w:r>
          </w:p>
        </w:tc>
        <w:tc>
          <w:tcPr>
            <w:tcW w:w="709" w:type="dxa"/>
          </w:tcPr>
          <w:p>
            <w:pPr>
              <w:spacing w:line="276" w:lineRule="auto"/>
              <w:jc w:val="center"/>
              <w:rPr>
                <w:rFonts w:ascii="宋体" w:hAnsi="宋体"/>
                <w:szCs w:val="21"/>
              </w:rPr>
            </w:pPr>
            <w:r>
              <w:rPr>
                <w:rFonts w:ascii="宋体" w:hAnsi="宋体"/>
                <w:szCs w:val="21"/>
              </w:rPr>
              <w:t>1</w:t>
            </w:r>
          </w:p>
        </w:tc>
        <w:tc>
          <w:tcPr>
            <w:tcW w:w="709" w:type="dxa"/>
          </w:tcPr>
          <w:p>
            <w:pPr>
              <w:spacing w:line="276" w:lineRule="auto"/>
              <w:jc w:val="center"/>
              <w:rPr>
                <w:rFonts w:ascii="宋体" w:hAnsi="宋体"/>
                <w:szCs w:val="21"/>
              </w:rPr>
            </w:pPr>
            <w:r>
              <w:rPr>
                <w:rFonts w:ascii="宋体" w:hAnsi="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129" w:type="dxa"/>
            <w:vMerge w:val="continue"/>
          </w:tcPr>
          <w:p>
            <w:pPr>
              <w:spacing w:line="276" w:lineRule="auto"/>
              <w:jc w:val="left"/>
              <w:rPr>
                <w:rFonts w:ascii="宋体"/>
                <w:szCs w:val="21"/>
              </w:rPr>
            </w:pPr>
          </w:p>
        </w:tc>
        <w:tc>
          <w:tcPr>
            <w:tcW w:w="1134" w:type="dxa"/>
            <w:vMerge w:val="continue"/>
          </w:tcPr>
          <w:p>
            <w:pPr>
              <w:spacing w:line="276" w:lineRule="auto"/>
              <w:jc w:val="center"/>
              <w:rPr>
                <w:rFonts w:ascii="宋体"/>
                <w:szCs w:val="21"/>
              </w:rPr>
            </w:pPr>
          </w:p>
        </w:tc>
        <w:tc>
          <w:tcPr>
            <w:tcW w:w="709" w:type="dxa"/>
            <w:vMerge w:val="continue"/>
          </w:tcPr>
          <w:p>
            <w:pPr>
              <w:spacing w:line="276" w:lineRule="auto"/>
              <w:jc w:val="center"/>
              <w:rPr>
                <w:rFonts w:ascii="宋体"/>
                <w:szCs w:val="21"/>
              </w:rPr>
            </w:pPr>
          </w:p>
        </w:tc>
        <w:tc>
          <w:tcPr>
            <w:tcW w:w="1701" w:type="dxa"/>
            <w:vMerge w:val="continue"/>
          </w:tcPr>
          <w:p>
            <w:pPr>
              <w:spacing w:line="276" w:lineRule="auto"/>
              <w:jc w:val="left"/>
              <w:rPr>
                <w:rFonts w:ascii="宋体"/>
                <w:szCs w:val="21"/>
              </w:rPr>
            </w:pPr>
          </w:p>
        </w:tc>
        <w:tc>
          <w:tcPr>
            <w:tcW w:w="1848" w:type="dxa"/>
          </w:tcPr>
          <w:p>
            <w:pPr>
              <w:spacing w:line="276" w:lineRule="auto"/>
              <w:jc w:val="left"/>
              <w:rPr>
                <w:rFonts w:ascii="宋体"/>
                <w:szCs w:val="21"/>
              </w:rPr>
            </w:pPr>
            <w:r>
              <w:rPr>
                <w:rFonts w:hint="eastAsia" w:ascii="宋体" w:hAnsi="宋体"/>
                <w:szCs w:val="21"/>
              </w:rPr>
              <w:t>第二节询问信息</w:t>
            </w:r>
          </w:p>
        </w:tc>
        <w:tc>
          <w:tcPr>
            <w:tcW w:w="709" w:type="dxa"/>
          </w:tcPr>
          <w:p>
            <w:pPr>
              <w:spacing w:line="276" w:lineRule="auto"/>
              <w:jc w:val="center"/>
              <w:rPr>
                <w:rFonts w:ascii="宋体" w:hAnsi="宋体"/>
                <w:szCs w:val="21"/>
              </w:rPr>
            </w:pPr>
            <w:r>
              <w:rPr>
                <w:rFonts w:ascii="宋体" w:hAnsi="宋体"/>
                <w:szCs w:val="21"/>
              </w:rPr>
              <w:t>2</w:t>
            </w:r>
          </w:p>
        </w:tc>
        <w:tc>
          <w:tcPr>
            <w:tcW w:w="709" w:type="dxa"/>
          </w:tcPr>
          <w:p>
            <w:pPr>
              <w:spacing w:line="276" w:lineRule="auto"/>
              <w:jc w:val="center"/>
              <w:rPr>
                <w:rFonts w:ascii="宋体" w:hAnsi="宋体"/>
                <w:szCs w:val="21"/>
              </w:rPr>
            </w:pPr>
            <w:r>
              <w:rPr>
                <w:rFonts w:ascii="宋体" w:hAnsi="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Merge w:val="restart"/>
          </w:tcPr>
          <w:p>
            <w:pPr>
              <w:spacing w:line="276" w:lineRule="auto"/>
              <w:jc w:val="left"/>
              <w:rPr>
                <w:rFonts w:ascii="宋体"/>
                <w:szCs w:val="21"/>
              </w:rPr>
            </w:pPr>
          </w:p>
          <w:p>
            <w:pPr>
              <w:spacing w:line="276" w:lineRule="auto"/>
              <w:jc w:val="left"/>
              <w:rPr>
                <w:rFonts w:ascii="宋体"/>
                <w:szCs w:val="21"/>
              </w:rPr>
            </w:pPr>
          </w:p>
          <w:p>
            <w:pPr>
              <w:spacing w:line="276" w:lineRule="auto"/>
              <w:jc w:val="left"/>
              <w:rPr>
                <w:rFonts w:ascii="宋体"/>
                <w:szCs w:val="21"/>
              </w:rPr>
            </w:pPr>
          </w:p>
          <w:p>
            <w:pPr>
              <w:spacing w:line="276" w:lineRule="auto"/>
              <w:jc w:val="left"/>
              <w:rPr>
                <w:rFonts w:ascii="宋体"/>
                <w:szCs w:val="21"/>
              </w:rPr>
            </w:pPr>
            <w:r>
              <w:rPr>
                <w:rFonts w:hint="eastAsia" w:ascii="宋体" w:hAnsi="宋体"/>
                <w:szCs w:val="21"/>
              </w:rPr>
              <w:t>纸笔考试</w:t>
            </w:r>
          </w:p>
        </w:tc>
        <w:tc>
          <w:tcPr>
            <w:tcW w:w="1134" w:type="dxa"/>
            <w:vMerge w:val="restart"/>
          </w:tcPr>
          <w:p>
            <w:pPr>
              <w:spacing w:line="276" w:lineRule="auto"/>
              <w:jc w:val="center"/>
              <w:rPr>
                <w:rFonts w:ascii="宋体"/>
                <w:szCs w:val="21"/>
              </w:rPr>
            </w:pPr>
          </w:p>
          <w:p>
            <w:pPr>
              <w:spacing w:line="276" w:lineRule="auto"/>
              <w:jc w:val="center"/>
              <w:rPr>
                <w:rFonts w:ascii="宋体"/>
                <w:szCs w:val="21"/>
              </w:rPr>
            </w:pPr>
          </w:p>
          <w:p>
            <w:pPr>
              <w:spacing w:line="276" w:lineRule="auto"/>
              <w:jc w:val="center"/>
              <w:rPr>
                <w:rFonts w:ascii="宋体"/>
                <w:szCs w:val="21"/>
              </w:rPr>
            </w:pPr>
          </w:p>
          <w:p>
            <w:pPr>
              <w:spacing w:line="276" w:lineRule="auto"/>
              <w:jc w:val="center"/>
              <w:rPr>
                <w:rFonts w:ascii="宋体"/>
                <w:szCs w:val="21"/>
              </w:rPr>
            </w:pPr>
            <w:r>
              <w:rPr>
                <w:rFonts w:ascii="宋体" w:hAnsi="宋体"/>
                <w:szCs w:val="21"/>
              </w:rPr>
              <w:t>120</w:t>
            </w:r>
            <w:r>
              <w:rPr>
                <w:rFonts w:hint="eastAsia" w:ascii="宋体" w:hAnsi="宋体"/>
                <w:szCs w:val="21"/>
              </w:rPr>
              <w:t>分钟</w:t>
            </w:r>
          </w:p>
        </w:tc>
        <w:tc>
          <w:tcPr>
            <w:tcW w:w="709" w:type="dxa"/>
            <w:vMerge w:val="restart"/>
          </w:tcPr>
          <w:p>
            <w:pPr>
              <w:spacing w:line="276" w:lineRule="auto"/>
              <w:jc w:val="center"/>
              <w:rPr>
                <w:rFonts w:ascii="宋体"/>
                <w:szCs w:val="21"/>
              </w:rPr>
            </w:pPr>
          </w:p>
          <w:p>
            <w:pPr>
              <w:spacing w:line="276" w:lineRule="auto"/>
              <w:jc w:val="center"/>
              <w:rPr>
                <w:rFonts w:ascii="宋体"/>
                <w:szCs w:val="21"/>
              </w:rPr>
            </w:pPr>
          </w:p>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110</w:t>
            </w:r>
          </w:p>
        </w:tc>
        <w:tc>
          <w:tcPr>
            <w:tcW w:w="1701" w:type="dxa"/>
          </w:tcPr>
          <w:p>
            <w:pPr>
              <w:spacing w:line="276" w:lineRule="auto"/>
              <w:jc w:val="left"/>
              <w:rPr>
                <w:rFonts w:ascii="宋体"/>
                <w:szCs w:val="21"/>
              </w:rPr>
            </w:pPr>
            <w:r>
              <w:rPr>
                <w:rFonts w:hint="eastAsia" w:ascii="宋体" w:hAnsi="宋体"/>
                <w:szCs w:val="21"/>
              </w:rPr>
              <w:t>一、语法选择</w:t>
            </w:r>
          </w:p>
        </w:tc>
        <w:tc>
          <w:tcPr>
            <w:tcW w:w="1848" w:type="dxa"/>
          </w:tcPr>
          <w:p>
            <w:pPr>
              <w:spacing w:line="276" w:lineRule="auto"/>
              <w:jc w:val="left"/>
              <w:rPr>
                <w:rFonts w:ascii="宋体"/>
                <w:szCs w:val="21"/>
              </w:rPr>
            </w:pPr>
          </w:p>
        </w:tc>
        <w:tc>
          <w:tcPr>
            <w:tcW w:w="709" w:type="dxa"/>
          </w:tcPr>
          <w:p>
            <w:pPr>
              <w:spacing w:line="276" w:lineRule="auto"/>
              <w:jc w:val="center"/>
              <w:rPr>
                <w:rFonts w:ascii="宋体" w:hAnsi="宋体"/>
                <w:szCs w:val="21"/>
              </w:rPr>
            </w:pPr>
            <w:r>
              <w:rPr>
                <w:rFonts w:ascii="宋体" w:hAnsi="宋体"/>
                <w:szCs w:val="21"/>
              </w:rPr>
              <w:t>15</w:t>
            </w:r>
          </w:p>
        </w:tc>
        <w:tc>
          <w:tcPr>
            <w:tcW w:w="709" w:type="dxa"/>
          </w:tcPr>
          <w:p>
            <w:pPr>
              <w:spacing w:line="276" w:lineRule="auto"/>
              <w:jc w:val="center"/>
              <w:rPr>
                <w:rFonts w:ascii="宋体" w:hAnsi="宋体"/>
                <w:szCs w:val="21"/>
              </w:rPr>
            </w:pPr>
            <w:r>
              <w:rPr>
                <w:rFonts w:ascii="宋体" w:hAnsi="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Merge w:val="continue"/>
          </w:tcPr>
          <w:p>
            <w:pPr>
              <w:spacing w:line="276" w:lineRule="auto"/>
              <w:jc w:val="left"/>
              <w:rPr>
                <w:rFonts w:ascii="宋体"/>
                <w:szCs w:val="21"/>
              </w:rPr>
            </w:pPr>
          </w:p>
        </w:tc>
        <w:tc>
          <w:tcPr>
            <w:tcW w:w="1134" w:type="dxa"/>
            <w:vMerge w:val="continue"/>
          </w:tcPr>
          <w:p>
            <w:pPr>
              <w:spacing w:line="276" w:lineRule="auto"/>
              <w:jc w:val="left"/>
              <w:rPr>
                <w:rFonts w:ascii="宋体"/>
                <w:szCs w:val="21"/>
              </w:rPr>
            </w:pPr>
          </w:p>
        </w:tc>
        <w:tc>
          <w:tcPr>
            <w:tcW w:w="709" w:type="dxa"/>
            <w:vMerge w:val="continue"/>
          </w:tcPr>
          <w:p>
            <w:pPr>
              <w:spacing w:line="276" w:lineRule="auto"/>
              <w:jc w:val="left"/>
              <w:rPr>
                <w:rFonts w:ascii="宋体"/>
                <w:szCs w:val="21"/>
              </w:rPr>
            </w:pPr>
          </w:p>
        </w:tc>
        <w:tc>
          <w:tcPr>
            <w:tcW w:w="1701" w:type="dxa"/>
          </w:tcPr>
          <w:p>
            <w:pPr>
              <w:spacing w:line="276" w:lineRule="auto"/>
              <w:jc w:val="left"/>
              <w:rPr>
                <w:rFonts w:ascii="宋体"/>
                <w:szCs w:val="21"/>
              </w:rPr>
            </w:pPr>
            <w:r>
              <w:rPr>
                <w:rFonts w:hint="eastAsia" w:ascii="宋体" w:hAnsi="宋体"/>
                <w:szCs w:val="21"/>
              </w:rPr>
              <w:t>二、完形填空</w:t>
            </w:r>
          </w:p>
        </w:tc>
        <w:tc>
          <w:tcPr>
            <w:tcW w:w="1848" w:type="dxa"/>
          </w:tcPr>
          <w:p>
            <w:pPr>
              <w:spacing w:line="276" w:lineRule="auto"/>
              <w:jc w:val="left"/>
              <w:rPr>
                <w:rFonts w:ascii="宋体"/>
                <w:szCs w:val="21"/>
              </w:rPr>
            </w:pPr>
          </w:p>
        </w:tc>
        <w:tc>
          <w:tcPr>
            <w:tcW w:w="709" w:type="dxa"/>
          </w:tcPr>
          <w:p>
            <w:pPr>
              <w:spacing w:line="276" w:lineRule="auto"/>
              <w:jc w:val="center"/>
              <w:rPr>
                <w:rFonts w:ascii="宋体" w:hAnsi="宋体"/>
                <w:szCs w:val="21"/>
              </w:rPr>
            </w:pPr>
            <w:r>
              <w:rPr>
                <w:rFonts w:ascii="宋体" w:hAnsi="宋体"/>
                <w:szCs w:val="21"/>
              </w:rPr>
              <w:t>10</w:t>
            </w:r>
          </w:p>
        </w:tc>
        <w:tc>
          <w:tcPr>
            <w:tcW w:w="709" w:type="dxa"/>
          </w:tcPr>
          <w:p>
            <w:pPr>
              <w:spacing w:line="276" w:lineRule="auto"/>
              <w:jc w:val="center"/>
              <w:rPr>
                <w:rFonts w:ascii="宋体" w:hAnsi="宋体"/>
                <w:szCs w:val="21"/>
              </w:rPr>
            </w:pPr>
            <w:r>
              <w:rPr>
                <w:rFonts w:ascii="宋体" w:hAnsi="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jc w:val="center"/>
        </w:trPr>
        <w:tc>
          <w:tcPr>
            <w:tcW w:w="1129" w:type="dxa"/>
            <w:vMerge w:val="continue"/>
          </w:tcPr>
          <w:p>
            <w:pPr>
              <w:spacing w:line="276" w:lineRule="auto"/>
              <w:jc w:val="left"/>
              <w:rPr>
                <w:rFonts w:ascii="宋体"/>
                <w:szCs w:val="21"/>
              </w:rPr>
            </w:pPr>
          </w:p>
        </w:tc>
        <w:tc>
          <w:tcPr>
            <w:tcW w:w="1134" w:type="dxa"/>
            <w:vMerge w:val="continue"/>
          </w:tcPr>
          <w:p>
            <w:pPr>
              <w:spacing w:line="276" w:lineRule="auto"/>
              <w:jc w:val="left"/>
              <w:rPr>
                <w:rFonts w:ascii="宋体"/>
                <w:szCs w:val="21"/>
              </w:rPr>
            </w:pPr>
          </w:p>
        </w:tc>
        <w:tc>
          <w:tcPr>
            <w:tcW w:w="709" w:type="dxa"/>
            <w:vMerge w:val="continue"/>
          </w:tcPr>
          <w:p>
            <w:pPr>
              <w:spacing w:line="276" w:lineRule="auto"/>
              <w:jc w:val="left"/>
              <w:rPr>
                <w:rFonts w:ascii="宋体"/>
                <w:szCs w:val="21"/>
              </w:rPr>
            </w:pPr>
          </w:p>
        </w:tc>
        <w:tc>
          <w:tcPr>
            <w:tcW w:w="1701" w:type="dxa"/>
            <w:vMerge w:val="restart"/>
          </w:tcPr>
          <w:p>
            <w:pPr>
              <w:spacing w:line="276" w:lineRule="auto"/>
              <w:jc w:val="left"/>
              <w:rPr>
                <w:rFonts w:ascii="宋体"/>
                <w:szCs w:val="21"/>
              </w:rPr>
            </w:pPr>
            <w:r>
              <w:rPr>
                <w:rFonts w:hint="eastAsia" w:ascii="宋体" w:hAnsi="宋体"/>
                <w:szCs w:val="21"/>
              </w:rPr>
              <w:t>三、阅读</w:t>
            </w:r>
          </w:p>
        </w:tc>
        <w:tc>
          <w:tcPr>
            <w:tcW w:w="1848" w:type="dxa"/>
          </w:tcPr>
          <w:p>
            <w:pPr>
              <w:spacing w:line="276" w:lineRule="auto"/>
              <w:jc w:val="left"/>
              <w:rPr>
                <w:rFonts w:ascii="宋体"/>
                <w:szCs w:val="21"/>
              </w:rPr>
            </w:pPr>
            <w:r>
              <w:rPr>
                <w:rFonts w:hint="eastAsia" w:ascii="宋体" w:hAnsi="宋体"/>
                <w:szCs w:val="21"/>
              </w:rPr>
              <w:t>第一节阅读理解</w:t>
            </w:r>
          </w:p>
        </w:tc>
        <w:tc>
          <w:tcPr>
            <w:tcW w:w="709" w:type="dxa"/>
          </w:tcPr>
          <w:p>
            <w:pPr>
              <w:spacing w:line="276" w:lineRule="auto"/>
              <w:jc w:val="center"/>
              <w:rPr>
                <w:rFonts w:ascii="宋体" w:hAnsi="宋体"/>
                <w:szCs w:val="21"/>
              </w:rPr>
            </w:pPr>
            <w:r>
              <w:rPr>
                <w:rFonts w:ascii="宋体" w:hAnsi="宋体"/>
                <w:szCs w:val="21"/>
              </w:rPr>
              <w:t>20</w:t>
            </w:r>
          </w:p>
        </w:tc>
        <w:tc>
          <w:tcPr>
            <w:tcW w:w="709" w:type="dxa"/>
          </w:tcPr>
          <w:p>
            <w:pPr>
              <w:spacing w:line="276" w:lineRule="auto"/>
              <w:jc w:val="center"/>
              <w:rPr>
                <w:rFonts w:ascii="宋体" w:hAnsi="宋体"/>
                <w:szCs w:val="21"/>
              </w:rPr>
            </w:pPr>
            <w:r>
              <w:rPr>
                <w:rFonts w:ascii="宋体" w:hAnsi="宋体"/>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129" w:type="dxa"/>
            <w:vMerge w:val="continue"/>
          </w:tcPr>
          <w:p>
            <w:pPr>
              <w:spacing w:line="276" w:lineRule="auto"/>
              <w:jc w:val="left"/>
              <w:rPr>
                <w:rFonts w:ascii="宋体"/>
                <w:szCs w:val="21"/>
              </w:rPr>
            </w:pPr>
          </w:p>
        </w:tc>
        <w:tc>
          <w:tcPr>
            <w:tcW w:w="1134" w:type="dxa"/>
            <w:vMerge w:val="continue"/>
          </w:tcPr>
          <w:p>
            <w:pPr>
              <w:spacing w:line="276" w:lineRule="auto"/>
              <w:jc w:val="left"/>
              <w:rPr>
                <w:rFonts w:ascii="宋体"/>
                <w:szCs w:val="21"/>
              </w:rPr>
            </w:pPr>
          </w:p>
        </w:tc>
        <w:tc>
          <w:tcPr>
            <w:tcW w:w="709" w:type="dxa"/>
            <w:vMerge w:val="continue"/>
          </w:tcPr>
          <w:p>
            <w:pPr>
              <w:spacing w:line="276" w:lineRule="auto"/>
              <w:jc w:val="left"/>
              <w:rPr>
                <w:rFonts w:ascii="宋体"/>
                <w:szCs w:val="21"/>
              </w:rPr>
            </w:pPr>
          </w:p>
        </w:tc>
        <w:tc>
          <w:tcPr>
            <w:tcW w:w="1701" w:type="dxa"/>
            <w:vMerge w:val="continue"/>
          </w:tcPr>
          <w:p>
            <w:pPr>
              <w:spacing w:line="276" w:lineRule="auto"/>
              <w:jc w:val="left"/>
              <w:rPr>
                <w:rFonts w:ascii="宋体"/>
                <w:szCs w:val="21"/>
              </w:rPr>
            </w:pPr>
          </w:p>
        </w:tc>
        <w:tc>
          <w:tcPr>
            <w:tcW w:w="1848" w:type="dxa"/>
          </w:tcPr>
          <w:p>
            <w:pPr>
              <w:spacing w:line="276" w:lineRule="auto"/>
              <w:jc w:val="left"/>
              <w:rPr>
                <w:rFonts w:ascii="宋体"/>
                <w:szCs w:val="21"/>
              </w:rPr>
            </w:pPr>
            <w:r>
              <w:rPr>
                <w:rFonts w:hint="eastAsia" w:ascii="宋体" w:hAnsi="宋体"/>
                <w:szCs w:val="21"/>
              </w:rPr>
              <w:t>第二节阅读填空</w:t>
            </w:r>
          </w:p>
        </w:tc>
        <w:tc>
          <w:tcPr>
            <w:tcW w:w="709" w:type="dxa"/>
          </w:tcPr>
          <w:p>
            <w:pPr>
              <w:spacing w:line="276" w:lineRule="auto"/>
              <w:jc w:val="center"/>
              <w:rPr>
                <w:rFonts w:ascii="宋体" w:hAnsi="宋体"/>
                <w:szCs w:val="21"/>
              </w:rPr>
            </w:pPr>
            <w:r>
              <w:rPr>
                <w:rFonts w:ascii="宋体" w:hAnsi="宋体"/>
                <w:szCs w:val="21"/>
              </w:rPr>
              <w:t>5</w:t>
            </w:r>
          </w:p>
        </w:tc>
        <w:tc>
          <w:tcPr>
            <w:tcW w:w="709" w:type="dxa"/>
          </w:tcPr>
          <w:p>
            <w:pPr>
              <w:spacing w:line="276" w:lineRule="auto"/>
              <w:jc w:val="center"/>
              <w:rPr>
                <w:rFonts w:ascii="宋体" w:hAnsi="宋体"/>
                <w:szCs w:val="21"/>
              </w:rPr>
            </w:pPr>
            <w:r>
              <w:rPr>
                <w:rFonts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1129" w:type="dxa"/>
            <w:vMerge w:val="continue"/>
          </w:tcPr>
          <w:p>
            <w:pPr>
              <w:spacing w:line="276" w:lineRule="auto"/>
              <w:jc w:val="left"/>
              <w:rPr>
                <w:rFonts w:ascii="宋体"/>
                <w:szCs w:val="21"/>
              </w:rPr>
            </w:pPr>
          </w:p>
        </w:tc>
        <w:tc>
          <w:tcPr>
            <w:tcW w:w="1134" w:type="dxa"/>
            <w:vMerge w:val="continue"/>
          </w:tcPr>
          <w:p>
            <w:pPr>
              <w:spacing w:line="276" w:lineRule="auto"/>
              <w:jc w:val="left"/>
              <w:rPr>
                <w:rFonts w:ascii="宋体"/>
                <w:szCs w:val="21"/>
              </w:rPr>
            </w:pPr>
          </w:p>
        </w:tc>
        <w:tc>
          <w:tcPr>
            <w:tcW w:w="709" w:type="dxa"/>
            <w:vMerge w:val="continue"/>
          </w:tcPr>
          <w:p>
            <w:pPr>
              <w:spacing w:line="276" w:lineRule="auto"/>
              <w:jc w:val="left"/>
              <w:rPr>
                <w:rFonts w:ascii="宋体"/>
                <w:szCs w:val="21"/>
              </w:rPr>
            </w:pPr>
          </w:p>
        </w:tc>
        <w:tc>
          <w:tcPr>
            <w:tcW w:w="1701" w:type="dxa"/>
            <w:vMerge w:val="restart"/>
          </w:tcPr>
          <w:p>
            <w:pPr>
              <w:spacing w:line="276" w:lineRule="auto"/>
              <w:jc w:val="left"/>
              <w:rPr>
                <w:rFonts w:ascii="宋体"/>
                <w:szCs w:val="21"/>
              </w:rPr>
            </w:pPr>
            <w:r>
              <w:rPr>
                <w:rFonts w:hint="eastAsia" w:ascii="宋体" w:hAnsi="宋体"/>
                <w:szCs w:val="21"/>
              </w:rPr>
              <w:t>四、写作</w:t>
            </w:r>
          </w:p>
        </w:tc>
        <w:tc>
          <w:tcPr>
            <w:tcW w:w="1848" w:type="dxa"/>
          </w:tcPr>
          <w:p>
            <w:pPr>
              <w:spacing w:line="276" w:lineRule="auto"/>
              <w:jc w:val="left"/>
              <w:rPr>
                <w:rFonts w:ascii="宋体"/>
                <w:szCs w:val="21"/>
              </w:rPr>
            </w:pPr>
            <w:r>
              <w:rPr>
                <w:rFonts w:hint="eastAsia" w:ascii="宋体" w:hAnsi="宋体"/>
                <w:szCs w:val="21"/>
              </w:rPr>
              <w:t>第一节单词拼写</w:t>
            </w:r>
          </w:p>
        </w:tc>
        <w:tc>
          <w:tcPr>
            <w:tcW w:w="709" w:type="dxa"/>
          </w:tcPr>
          <w:p>
            <w:pPr>
              <w:spacing w:line="276" w:lineRule="auto"/>
              <w:jc w:val="center"/>
              <w:rPr>
                <w:rFonts w:ascii="宋体" w:hAnsi="宋体"/>
                <w:szCs w:val="21"/>
              </w:rPr>
            </w:pPr>
            <w:r>
              <w:rPr>
                <w:rFonts w:ascii="宋体" w:hAnsi="宋体"/>
                <w:szCs w:val="21"/>
              </w:rPr>
              <w:t>6</w:t>
            </w:r>
          </w:p>
        </w:tc>
        <w:tc>
          <w:tcPr>
            <w:tcW w:w="709" w:type="dxa"/>
          </w:tcPr>
          <w:p>
            <w:pPr>
              <w:spacing w:line="276" w:lineRule="auto"/>
              <w:jc w:val="center"/>
              <w:rPr>
                <w:rFonts w:ascii="宋体" w:hAnsi="宋体"/>
                <w:szCs w:val="21"/>
              </w:rPr>
            </w:pPr>
            <w:r>
              <w:rPr>
                <w:rFonts w:ascii="宋体" w:hAnsi="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1129" w:type="dxa"/>
            <w:vMerge w:val="continue"/>
          </w:tcPr>
          <w:p>
            <w:pPr>
              <w:spacing w:line="276" w:lineRule="auto"/>
              <w:jc w:val="left"/>
              <w:rPr>
                <w:rFonts w:ascii="宋体"/>
                <w:szCs w:val="21"/>
              </w:rPr>
            </w:pPr>
          </w:p>
        </w:tc>
        <w:tc>
          <w:tcPr>
            <w:tcW w:w="1134" w:type="dxa"/>
            <w:vMerge w:val="continue"/>
          </w:tcPr>
          <w:p>
            <w:pPr>
              <w:spacing w:line="276" w:lineRule="auto"/>
              <w:jc w:val="left"/>
              <w:rPr>
                <w:rFonts w:ascii="宋体"/>
                <w:szCs w:val="21"/>
              </w:rPr>
            </w:pPr>
          </w:p>
        </w:tc>
        <w:tc>
          <w:tcPr>
            <w:tcW w:w="709" w:type="dxa"/>
            <w:vMerge w:val="continue"/>
          </w:tcPr>
          <w:p>
            <w:pPr>
              <w:spacing w:line="276" w:lineRule="auto"/>
              <w:jc w:val="left"/>
              <w:rPr>
                <w:rFonts w:ascii="宋体"/>
                <w:szCs w:val="21"/>
              </w:rPr>
            </w:pPr>
          </w:p>
        </w:tc>
        <w:tc>
          <w:tcPr>
            <w:tcW w:w="1701" w:type="dxa"/>
            <w:vMerge w:val="continue"/>
          </w:tcPr>
          <w:p>
            <w:pPr>
              <w:spacing w:line="276" w:lineRule="auto"/>
              <w:jc w:val="left"/>
              <w:rPr>
                <w:rFonts w:ascii="宋体"/>
                <w:szCs w:val="21"/>
              </w:rPr>
            </w:pPr>
          </w:p>
        </w:tc>
        <w:tc>
          <w:tcPr>
            <w:tcW w:w="1848" w:type="dxa"/>
          </w:tcPr>
          <w:p>
            <w:pPr>
              <w:spacing w:line="276" w:lineRule="auto"/>
              <w:jc w:val="left"/>
              <w:rPr>
                <w:rFonts w:ascii="宋体"/>
                <w:szCs w:val="21"/>
              </w:rPr>
            </w:pPr>
            <w:r>
              <w:rPr>
                <w:rFonts w:hint="eastAsia" w:ascii="宋体" w:hAnsi="宋体"/>
                <w:szCs w:val="21"/>
              </w:rPr>
              <w:t>第二节完成句子</w:t>
            </w:r>
          </w:p>
        </w:tc>
        <w:tc>
          <w:tcPr>
            <w:tcW w:w="709" w:type="dxa"/>
          </w:tcPr>
          <w:p>
            <w:pPr>
              <w:spacing w:line="276" w:lineRule="auto"/>
              <w:jc w:val="center"/>
              <w:rPr>
                <w:rFonts w:ascii="宋体" w:hAnsi="宋体"/>
                <w:szCs w:val="21"/>
              </w:rPr>
            </w:pPr>
            <w:r>
              <w:rPr>
                <w:rFonts w:ascii="宋体" w:hAnsi="宋体"/>
                <w:szCs w:val="21"/>
              </w:rPr>
              <w:t>7</w:t>
            </w:r>
          </w:p>
        </w:tc>
        <w:tc>
          <w:tcPr>
            <w:tcW w:w="709" w:type="dxa"/>
          </w:tcPr>
          <w:p>
            <w:pPr>
              <w:spacing w:line="276" w:lineRule="auto"/>
              <w:jc w:val="center"/>
              <w:rPr>
                <w:rFonts w:ascii="宋体" w:hAnsi="宋体"/>
                <w:szCs w:val="21"/>
              </w:rPr>
            </w:pPr>
            <w:r>
              <w:rPr>
                <w:rFonts w:ascii="宋体" w:hAnsi="宋体"/>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jc w:val="center"/>
        </w:trPr>
        <w:tc>
          <w:tcPr>
            <w:tcW w:w="1129" w:type="dxa"/>
            <w:vMerge w:val="continue"/>
          </w:tcPr>
          <w:p>
            <w:pPr>
              <w:spacing w:line="276" w:lineRule="auto"/>
              <w:jc w:val="left"/>
              <w:rPr>
                <w:rFonts w:ascii="宋体"/>
                <w:szCs w:val="21"/>
              </w:rPr>
            </w:pPr>
          </w:p>
        </w:tc>
        <w:tc>
          <w:tcPr>
            <w:tcW w:w="1134" w:type="dxa"/>
            <w:vMerge w:val="continue"/>
          </w:tcPr>
          <w:p>
            <w:pPr>
              <w:spacing w:line="276" w:lineRule="auto"/>
              <w:jc w:val="left"/>
              <w:rPr>
                <w:rFonts w:ascii="宋体"/>
                <w:szCs w:val="21"/>
              </w:rPr>
            </w:pPr>
          </w:p>
        </w:tc>
        <w:tc>
          <w:tcPr>
            <w:tcW w:w="709" w:type="dxa"/>
            <w:vMerge w:val="continue"/>
          </w:tcPr>
          <w:p>
            <w:pPr>
              <w:spacing w:line="276" w:lineRule="auto"/>
              <w:jc w:val="left"/>
              <w:rPr>
                <w:rFonts w:ascii="宋体"/>
                <w:szCs w:val="21"/>
              </w:rPr>
            </w:pPr>
          </w:p>
        </w:tc>
        <w:tc>
          <w:tcPr>
            <w:tcW w:w="1701" w:type="dxa"/>
            <w:vMerge w:val="continue"/>
          </w:tcPr>
          <w:p>
            <w:pPr>
              <w:spacing w:line="276" w:lineRule="auto"/>
              <w:jc w:val="left"/>
              <w:rPr>
                <w:rFonts w:ascii="宋体"/>
                <w:szCs w:val="21"/>
              </w:rPr>
            </w:pPr>
          </w:p>
        </w:tc>
        <w:tc>
          <w:tcPr>
            <w:tcW w:w="1848" w:type="dxa"/>
          </w:tcPr>
          <w:p>
            <w:pPr>
              <w:spacing w:line="276" w:lineRule="auto"/>
              <w:jc w:val="left"/>
              <w:rPr>
                <w:rFonts w:ascii="宋体"/>
                <w:szCs w:val="21"/>
              </w:rPr>
            </w:pPr>
            <w:r>
              <w:rPr>
                <w:rFonts w:hint="eastAsia" w:ascii="宋体" w:hAnsi="宋体"/>
                <w:szCs w:val="21"/>
              </w:rPr>
              <w:t>第三节书面表达</w:t>
            </w:r>
          </w:p>
        </w:tc>
        <w:tc>
          <w:tcPr>
            <w:tcW w:w="709" w:type="dxa"/>
          </w:tcPr>
          <w:p>
            <w:pPr>
              <w:spacing w:line="276" w:lineRule="auto"/>
              <w:jc w:val="center"/>
              <w:rPr>
                <w:rFonts w:ascii="宋体" w:hAnsi="宋体"/>
                <w:szCs w:val="21"/>
              </w:rPr>
            </w:pPr>
            <w:r>
              <w:rPr>
                <w:rFonts w:ascii="宋体" w:hAnsi="宋体"/>
                <w:szCs w:val="21"/>
              </w:rPr>
              <w:t>1</w:t>
            </w:r>
          </w:p>
        </w:tc>
        <w:tc>
          <w:tcPr>
            <w:tcW w:w="709" w:type="dxa"/>
          </w:tcPr>
          <w:p>
            <w:pPr>
              <w:spacing w:line="276" w:lineRule="auto"/>
              <w:jc w:val="center"/>
              <w:rPr>
                <w:rFonts w:ascii="宋体" w:hAnsi="宋体"/>
                <w:szCs w:val="21"/>
              </w:rPr>
            </w:pPr>
            <w:r>
              <w:rPr>
                <w:rFonts w:ascii="宋体" w:hAnsi="宋体"/>
                <w:szCs w:val="21"/>
              </w:rPr>
              <w:t>15</w:t>
            </w:r>
          </w:p>
        </w:tc>
      </w:tr>
    </w:tbl>
    <w:p>
      <w:pPr>
        <w:spacing w:line="276" w:lineRule="auto"/>
        <w:ind w:firstLine="31680" w:firstLineChars="200"/>
        <w:rPr>
          <w:rFonts w:ascii="宋体"/>
          <w:b/>
          <w:sz w:val="24"/>
          <w:szCs w:val="24"/>
        </w:rPr>
      </w:pPr>
      <w:r>
        <w:rPr>
          <w:rFonts w:hint="eastAsia" w:ascii="宋体" w:hAnsi="宋体"/>
          <w:b/>
          <w:sz w:val="24"/>
          <w:szCs w:val="24"/>
        </w:rPr>
        <w:t>（三）试卷的特点</w:t>
      </w:r>
    </w:p>
    <w:p>
      <w:pPr>
        <w:spacing w:line="276" w:lineRule="auto"/>
        <w:ind w:firstLine="31680" w:firstLineChars="200"/>
        <w:rPr>
          <w:rFonts w:ascii="宋体"/>
          <w:sz w:val="24"/>
          <w:szCs w:val="24"/>
        </w:rPr>
      </w:pPr>
      <w:r>
        <w:rPr>
          <w:rFonts w:hint="eastAsia" w:ascii="宋体"/>
          <w:sz w:val="24"/>
          <w:szCs w:val="24"/>
        </w:rPr>
        <w:t>总体来说，</w:t>
      </w:r>
      <w:r>
        <w:rPr>
          <w:rFonts w:ascii="宋体"/>
          <w:sz w:val="24"/>
          <w:szCs w:val="24"/>
        </w:rPr>
        <w:t xml:space="preserve"> 2016</w:t>
      </w:r>
      <w:r>
        <w:rPr>
          <w:rFonts w:hint="eastAsia" w:ascii="宋体"/>
          <w:sz w:val="24"/>
          <w:szCs w:val="24"/>
        </w:rPr>
        <w:t>年广州中考英语试卷整体设计合理，难易适中，有梯度和层次感，难度拔升依然放在了阅读理解部分。这也是迎合了英语考试的大方向，进入高中之后学生就会深切体会到这一点。未来的英语考试，完形填空和阅读理解的难度会进一步加大，生词量进一步提升，对学生逻辑思维能力，篇章理解能力的考查力度逐渐加大。以下从命题内容、考查能力及试卷难度三个方面详述：</w:t>
      </w:r>
    </w:p>
    <w:p>
      <w:pPr>
        <w:spacing w:line="276" w:lineRule="auto"/>
        <w:rPr>
          <w:rFonts w:ascii="宋体" w:cs="宋体"/>
          <w:kern w:val="0"/>
          <w:sz w:val="24"/>
          <w:szCs w:val="24"/>
        </w:rPr>
      </w:pPr>
      <w:r>
        <w:rPr>
          <w:rFonts w:ascii="宋体" w:hAnsi="宋体" w:cs="宋体"/>
          <w:kern w:val="0"/>
          <w:sz w:val="24"/>
          <w:szCs w:val="24"/>
        </w:rPr>
        <w:t xml:space="preserve">1. </w:t>
      </w:r>
      <w:r>
        <w:rPr>
          <w:rFonts w:hint="eastAsia" w:ascii="宋体" w:hAnsi="宋体" w:cs="宋体"/>
          <w:kern w:val="0"/>
          <w:sz w:val="24"/>
          <w:szCs w:val="24"/>
        </w:rPr>
        <w:t>命题立足初中基础知识及语言的基本技能。</w:t>
      </w:r>
    </w:p>
    <w:p>
      <w:pPr>
        <w:spacing w:line="276" w:lineRule="auto"/>
        <w:ind w:firstLine="420"/>
        <w:rPr>
          <w:rFonts w:ascii="宋体" w:cs="宋体"/>
          <w:kern w:val="0"/>
          <w:sz w:val="24"/>
          <w:szCs w:val="24"/>
        </w:rPr>
      </w:pPr>
      <w:r>
        <w:rPr>
          <w:rFonts w:hint="eastAsia" w:ascii="宋体" w:hAnsi="宋体" w:cs="宋体"/>
          <w:kern w:val="0"/>
          <w:sz w:val="24"/>
          <w:szCs w:val="24"/>
        </w:rPr>
        <w:t>命题立足基础，语言材料的难易度与教材相当，话题内容贴近学生生活。语法选择题的考查重点是初中学生应该掌握的、基础的、核心的语法知识。该题型没有孤立单纯地考查语法知识，而是强调语法知识在语篇层面上的正确运用。单词拼写与完成句子是对初中教材中出现的高频词汇、常见句型、常用搭配及实用词组的考查。完成句子依然延续往年考点：短语、句型、感叹句、被动语态、宾语从句、状语从句、不定式等都是必考项目。书面表达虽说是综合性较强的题型，近三年的写作话题多为学校生活类，这让学生有话可说、有内容可写、彰显了英语学科的工具性与人文性的课程性质（如</w:t>
      </w:r>
      <w:r>
        <w:rPr>
          <w:rFonts w:ascii="宋体" w:hAnsi="宋体" w:cs="宋体"/>
          <w:kern w:val="0"/>
          <w:sz w:val="24"/>
          <w:szCs w:val="24"/>
        </w:rPr>
        <w:t>2016</w:t>
      </w:r>
      <w:r>
        <w:rPr>
          <w:rFonts w:hint="eastAsia" w:ascii="宋体" w:hAnsi="宋体" w:cs="宋体"/>
          <w:kern w:val="0"/>
          <w:sz w:val="24"/>
          <w:szCs w:val="24"/>
        </w:rPr>
        <w:t>年的校园志愿者活动，</w:t>
      </w:r>
      <w:r>
        <w:rPr>
          <w:rFonts w:ascii="宋体" w:hAnsi="宋体" w:cs="宋体"/>
          <w:kern w:val="0"/>
          <w:sz w:val="24"/>
          <w:szCs w:val="24"/>
        </w:rPr>
        <w:t>2015</w:t>
      </w:r>
      <w:r>
        <w:rPr>
          <w:rFonts w:hint="eastAsia" w:ascii="宋体" w:hAnsi="宋体" w:cs="宋体"/>
          <w:kern w:val="0"/>
          <w:sz w:val="24"/>
          <w:szCs w:val="24"/>
        </w:rPr>
        <w:t>年的学校特色课程的介绍，</w:t>
      </w:r>
      <w:r>
        <w:rPr>
          <w:rFonts w:ascii="宋体" w:hAnsi="宋体" w:cs="宋体"/>
          <w:kern w:val="0"/>
          <w:sz w:val="24"/>
          <w:szCs w:val="24"/>
        </w:rPr>
        <w:t>2014</w:t>
      </w:r>
      <w:r>
        <w:rPr>
          <w:rFonts w:hint="eastAsia" w:ascii="宋体" w:hAnsi="宋体" w:cs="宋体"/>
          <w:kern w:val="0"/>
          <w:sz w:val="24"/>
          <w:szCs w:val="24"/>
        </w:rPr>
        <w:t>年的广府文化节的介绍）。</w:t>
      </w:r>
    </w:p>
    <w:p>
      <w:pPr>
        <w:spacing w:line="276" w:lineRule="auto"/>
        <w:rPr>
          <w:rFonts w:ascii="宋体" w:cs="宋体"/>
          <w:kern w:val="0"/>
          <w:sz w:val="24"/>
          <w:szCs w:val="24"/>
        </w:rPr>
      </w:pPr>
      <w:r>
        <w:rPr>
          <w:rFonts w:ascii="宋体" w:hAnsi="宋体" w:cs="宋体"/>
          <w:kern w:val="0"/>
          <w:sz w:val="24"/>
          <w:szCs w:val="24"/>
        </w:rPr>
        <w:t xml:space="preserve">2. </w:t>
      </w:r>
      <w:r>
        <w:rPr>
          <w:rFonts w:hint="eastAsia" w:ascii="宋体" w:hAnsi="宋体" w:cs="宋体"/>
          <w:kern w:val="0"/>
          <w:sz w:val="24"/>
          <w:szCs w:val="24"/>
        </w:rPr>
        <w:t>强化语用、凸显语篇分析能力和正面积极的价值取向；阅读题材多样、长难句多。</w:t>
      </w:r>
    </w:p>
    <w:p>
      <w:pPr>
        <w:spacing w:line="276" w:lineRule="auto"/>
        <w:ind w:firstLine="31680" w:firstLineChars="200"/>
        <w:rPr>
          <w:rFonts w:ascii="宋体" w:cs="宋体"/>
          <w:kern w:val="0"/>
          <w:sz w:val="24"/>
          <w:szCs w:val="24"/>
        </w:rPr>
      </w:pPr>
      <w:r>
        <w:rPr>
          <w:rFonts w:hint="eastAsia" w:ascii="宋体" w:hAnsi="宋体" w:cs="宋体"/>
          <w:kern w:val="0"/>
          <w:sz w:val="24"/>
          <w:szCs w:val="24"/>
        </w:rPr>
        <w:t>完形填空针对初中学生的认知水平，一般采用寓意深远的短篇故事，重点考查学生处理单句与整个语篇的意义的逻辑分析能力。阅读理解主要考查学生在阅读过程中获取和处理信息的能力及对阅读策略的掌握。阅读理解题材多样，主要包括人物故事、科普说明文、人物传记及应用文，中考时使用的文章多具备正面积极的价值取向。阅读的微技能考查主要包括细节理解题、推理判断题、主旨大意题、词义猜测题等，这都体现了中考评价学生阅读能力的全面性、多样性及科学性。</w:t>
      </w:r>
    </w:p>
    <w:p>
      <w:pPr>
        <w:spacing w:line="276" w:lineRule="auto"/>
        <w:rPr>
          <w:rFonts w:ascii="宋体" w:cs="宋体"/>
          <w:kern w:val="0"/>
          <w:sz w:val="24"/>
          <w:szCs w:val="24"/>
        </w:rPr>
      </w:pPr>
      <w:r>
        <w:rPr>
          <w:rFonts w:ascii="宋体" w:hAnsi="宋体" w:cs="宋体"/>
          <w:kern w:val="0"/>
          <w:sz w:val="24"/>
          <w:szCs w:val="24"/>
        </w:rPr>
        <w:t xml:space="preserve">3. </w:t>
      </w:r>
      <w:r>
        <w:rPr>
          <w:rFonts w:hint="eastAsia" w:ascii="宋体" w:hAnsi="宋体" w:cs="宋体"/>
          <w:kern w:val="0"/>
          <w:sz w:val="24"/>
          <w:szCs w:val="24"/>
        </w:rPr>
        <w:t>试卷的整体布局与结构合理，考题难易区分度合理。</w:t>
      </w:r>
    </w:p>
    <w:p>
      <w:pPr>
        <w:spacing w:line="276" w:lineRule="auto"/>
        <w:ind w:firstLine="31680" w:firstLineChars="200"/>
        <w:rPr>
          <w:rFonts w:ascii="宋体" w:cs="宋体"/>
          <w:kern w:val="0"/>
          <w:sz w:val="24"/>
          <w:szCs w:val="24"/>
        </w:rPr>
      </w:pPr>
      <w:r>
        <w:rPr>
          <w:rFonts w:hint="eastAsia" w:ascii="宋体" w:hAnsi="宋体" w:cs="宋体"/>
          <w:kern w:val="0"/>
          <w:sz w:val="24"/>
          <w:szCs w:val="24"/>
        </w:rPr>
        <w:t>从语法选择、完形填空、到阅读及写作，试题的合理呈现有利于学生发挥实际的学习水平，能全面考查学生运用语言的基础能力。解答试题所需用的方法与技能符合初中阶段学习的要求。如阅读填空是</w:t>
      </w:r>
      <w:r>
        <w:rPr>
          <w:rFonts w:ascii="宋体" w:hAnsi="宋体" w:cs="宋体"/>
          <w:kern w:val="0"/>
          <w:sz w:val="24"/>
          <w:szCs w:val="24"/>
        </w:rPr>
        <w:t>2016</w:t>
      </w:r>
      <w:r>
        <w:rPr>
          <w:rFonts w:hint="eastAsia" w:ascii="宋体" w:hAnsi="宋体" w:cs="宋体"/>
          <w:kern w:val="0"/>
          <w:sz w:val="24"/>
          <w:szCs w:val="24"/>
        </w:rPr>
        <w:t>年广州市中考英语新增加的题型，它旨在考查学生的篇章逻辑与语篇补全能力，难度比较低，如果学生平时做题注重积累与总结，掌握了做题策略，拿满分应该不是件难事。</w:t>
      </w:r>
      <w:r>
        <w:rPr>
          <w:rFonts w:ascii="宋体" w:hAnsi="宋体" w:cs="宋体"/>
          <w:kern w:val="0"/>
          <w:sz w:val="24"/>
          <w:szCs w:val="24"/>
        </w:rPr>
        <w:t>2016</w:t>
      </w:r>
      <w:r>
        <w:rPr>
          <w:rFonts w:hint="eastAsia" w:ascii="宋体" w:hAnsi="宋体" w:cs="宋体"/>
          <w:kern w:val="0"/>
          <w:sz w:val="24"/>
          <w:szCs w:val="24"/>
        </w:rPr>
        <w:t>年的书面表达采用半开放式写作，给出详细的文字提示限制写作细节，还要求介绍活动意义（活动对你个人和社会的意义），这需要考生有一定的创造余地，难度较大。</w:t>
      </w:r>
    </w:p>
    <w:p>
      <w:pPr>
        <w:spacing w:line="276" w:lineRule="auto"/>
        <w:ind w:firstLine="420"/>
        <w:rPr>
          <w:rFonts w:ascii="宋体"/>
          <w:b/>
          <w:sz w:val="24"/>
          <w:szCs w:val="24"/>
        </w:rPr>
      </w:pPr>
    </w:p>
    <w:p>
      <w:pPr>
        <w:spacing w:line="276" w:lineRule="auto"/>
        <w:ind w:firstLine="420"/>
        <w:rPr>
          <w:rFonts w:ascii="宋体"/>
          <w:b/>
          <w:sz w:val="24"/>
          <w:szCs w:val="24"/>
        </w:rPr>
      </w:pPr>
      <w:r>
        <w:rPr>
          <w:rFonts w:hint="eastAsia" w:ascii="宋体" w:hAnsi="宋体"/>
          <w:b/>
          <w:sz w:val="24"/>
          <w:szCs w:val="24"/>
        </w:rPr>
        <w:t>二、纸笔考试各题考点、解题思路及教学建议</w:t>
      </w:r>
    </w:p>
    <w:p>
      <w:pPr>
        <w:spacing w:line="276" w:lineRule="auto"/>
        <w:ind w:firstLine="420"/>
        <w:rPr>
          <w:rFonts w:ascii="宋体"/>
          <w:sz w:val="24"/>
          <w:szCs w:val="24"/>
        </w:rPr>
      </w:pPr>
      <w:r>
        <w:rPr>
          <w:rFonts w:ascii="宋体" w:hAnsi="宋体"/>
          <w:sz w:val="24"/>
          <w:szCs w:val="24"/>
        </w:rPr>
        <w:t>(</w:t>
      </w:r>
      <w:r>
        <w:rPr>
          <w:rFonts w:hint="eastAsia" w:ascii="宋体" w:hAnsi="宋体"/>
          <w:sz w:val="24"/>
          <w:szCs w:val="24"/>
        </w:rPr>
        <w:t>一</w:t>
      </w:r>
      <w:r>
        <w:rPr>
          <w:rFonts w:ascii="宋体" w:hAnsi="宋体"/>
          <w:sz w:val="24"/>
          <w:szCs w:val="24"/>
        </w:rPr>
        <w:t xml:space="preserve">) </w:t>
      </w:r>
      <w:r>
        <w:rPr>
          <w:rFonts w:hint="eastAsia" w:ascii="宋体" w:hAnsi="宋体"/>
          <w:sz w:val="24"/>
          <w:szCs w:val="24"/>
        </w:rPr>
        <w:t>语法选择</w:t>
      </w:r>
    </w:p>
    <w:p>
      <w:pPr>
        <w:spacing w:line="276" w:lineRule="auto"/>
        <w:ind w:firstLine="420"/>
        <w:rPr>
          <w:rFonts w:ascii="宋体"/>
          <w:sz w:val="24"/>
          <w:szCs w:val="24"/>
        </w:rPr>
      </w:pPr>
      <w:r>
        <w:rPr>
          <w:rFonts w:hint="eastAsia" w:ascii="宋体" w:hAnsi="宋体"/>
          <w:sz w:val="24"/>
          <w:szCs w:val="24"/>
        </w:rPr>
        <w:t>此题要求考生按照句子结构的语法性和上下文连贯性选择正确答案。通常选用</w:t>
      </w:r>
      <w:r>
        <w:rPr>
          <w:rFonts w:ascii="宋体" w:hAnsi="宋体"/>
          <w:sz w:val="24"/>
          <w:szCs w:val="24"/>
        </w:rPr>
        <w:t>200</w:t>
      </w:r>
      <w:r>
        <w:rPr>
          <w:rFonts w:hint="eastAsia" w:ascii="宋体" w:hAnsi="宋体"/>
          <w:sz w:val="24"/>
          <w:szCs w:val="24"/>
        </w:rPr>
        <w:t>词左右的故事记叙文。纵观近三年的语法选择考查内容，主要包括：名词、代词、数词、介词、连词、形容词和副词、冠词、情态动词、时态、被动语态、非谓语动词、词语辨析、宾语从句、定语从句和感叹句。考点的具体分布见下表：</w:t>
      </w:r>
    </w:p>
    <w:tbl>
      <w:tblPr>
        <w:tblStyle w:val="11"/>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59"/>
        <w:gridCol w:w="421"/>
        <w:gridCol w:w="425"/>
        <w:gridCol w:w="425"/>
        <w:gridCol w:w="425"/>
        <w:gridCol w:w="425"/>
        <w:gridCol w:w="426"/>
        <w:gridCol w:w="426"/>
        <w:gridCol w:w="426"/>
        <w:gridCol w:w="426"/>
        <w:gridCol w:w="426"/>
        <w:gridCol w:w="426"/>
        <w:gridCol w:w="426"/>
        <w:gridCol w:w="426"/>
        <w:gridCol w:w="426"/>
        <w:gridCol w:w="426"/>
        <w:gridCol w:w="426"/>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 w:hRule="atLeast"/>
          <w:jc w:val="center"/>
        </w:trPr>
        <w:tc>
          <w:tcPr>
            <w:tcW w:w="704" w:type="dxa"/>
            <w:tcBorders>
              <w:tl2br w:val="single" w:color="auto" w:sz="4" w:space="0"/>
            </w:tcBorders>
          </w:tcPr>
          <w:p>
            <w:pPr>
              <w:spacing w:line="276" w:lineRule="auto"/>
              <w:rPr>
                <w:rFonts w:ascii="宋体"/>
                <w:szCs w:val="21"/>
              </w:rPr>
            </w:pPr>
            <w:r>
              <w:rPr>
                <w:rFonts w:hint="eastAsia" w:ascii="宋体" w:hAnsi="宋体"/>
                <w:szCs w:val="21"/>
              </w:rPr>
              <w:t>考点</w:t>
            </w:r>
          </w:p>
          <w:p>
            <w:pPr>
              <w:spacing w:line="276" w:lineRule="auto"/>
              <w:rPr>
                <w:rFonts w:ascii="宋体"/>
                <w:szCs w:val="21"/>
              </w:rPr>
            </w:pPr>
          </w:p>
          <w:p>
            <w:pPr>
              <w:spacing w:line="276" w:lineRule="auto"/>
              <w:rPr>
                <w:rFonts w:ascii="宋体"/>
                <w:szCs w:val="21"/>
              </w:rPr>
            </w:pPr>
          </w:p>
          <w:p>
            <w:pPr>
              <w:spacing w:line="276" w:lineRule="auto"/>
              <w:rPr>
                <w:rFonts w:ascii="宋体"/>
                <w:szCs w:val="21"/>
              </w:rPr>
            </w:pPr>
            <w:r>
              <w:rPr>
                <w:rFonts w:hint="eastAsia" w:ascii="宋体" w:hAnsi="宋体"/>
                <w:szCs w:val="21"/>
              </w:rPr>
              <w:t>年份</w:t>
            </w:r>
          </w:p>
        </w:tc>
        <w:tc>
          <w:tcPr>
            <w:tcW w:w="359" w:type="dxa"/>
          </w:tcPr>
          <w:p>
            <w:pPr>
              <w:spacing w:line="276" w:lineRule="auto"/>
              <w:rPr>
                <w:rFonts w:ascii="宋体"/>
                <w:szCs w:val="21"/>
              </w:rPr>
            </w:pPr>
            <w:r>
              <w:rPr>
                <w:rFonts w:hint="eastAsia" w:ascii="宋体" w:hAnsi="宋体"/>
                <w:szCs w:val="21"/>
              </w:rPr>
              <w:t>形容词</w:t>
            </w:r>
          </w:p>
        </w:tc>
        <w:tc>
          <w:tcPr>
            <w:tcW w:w="421" w:type="dxa"/>
          </w:tcPr>
          <w:p>
            <w:pPr>
              <w:spacing w:line="276" w:lineRule="auto"/>
              <w:rPr>
                <w:rFonts w:ascii="宋体"/>
                <w:szCs w:val="21"/>
              </w:rPr>
            </w:pPr>
            <w:r>
              <w:rPr>
                <w:rFonts w:hint="eastAsia" w:ascii="宋体" w:hAnsi="宋体"/>
                <w:szCs w:val="21"/>
              </w:rPr>
              <w:t>数词</w:t>
            </w:r>
          </w:p>
        </w:tc>
        <w:tc>
          <w:tcPr>
            <w:tcW w:w="425" w:type="dxa"/>
          </w:tcPr>
          <w:p>
            <w:pPr>
              <w:spacing w:line="276" w:lineRule="auto"/>
              <w:rPr>
                <w:rFonts w:ascii="宋体"/>
                <w:szCs w:val="21"/>
              </w:rPr>
            </w:pPr>
            <w:r>
              <w:rPr>
                <w:rFonts w:hint="eastAsia" w:ascii="宋体" w:hAnsi="宋体"/>
                <w:szCs w:val="21"/>
              </w:rPr>
              <w:t>副词</w:t>
            </w:r>
          </w:p>
        </w:tc>
        <w:tc>
          <w:tcPr>
            <w:tcW w:w="425" w:type="dxa"/>
          </w:tcPr>
          <w:p>
            <w:pPr>
              <w:spacing w:line="276" w:lineRule="auto"/>
              <w:rPr>
                <w:rFonts w:ascii="宋体"/>
                <w:szCs w:val="21"/>
              </w:rPr>
            </w:pPr>
            <w:r>
              <w:rPr>
                <w:rFonts w:hint="eastAsia" w:ascii="宋体" w:hAnsi="宋体"/>
                <w:szCs w:val="21"/>
              </w:rPr>
              <w:t>定语从句</w:t>
            </w:r>
          </w:p>
        </w:tc>
        <w:tc>
          <w:tcPr>
            <w:tcW w:w="425" w:type="dxa"/>
          </w:tcPr>
          <w:p>
            <w:pPr>
              <w:spacing w:line="276" w:lineRule="auto"/>
              <w:rPr>
                <w:rFonts w:ascii="宋体"/>
                <w:szCs w:val="21"/>
              </w:rPr>
            </w:pPr>
            <w:r>
              <w:rPr>
                <w:rFonts w:hint="eastAsia" w:ascii="宋体" w:hAnsi="宋体"/>
                <w:szCs w:val="21"/>
              </w:rPr>
              <w:t>时态</w:t>
            </w:r>
          </w:p>
        </w:tc>
        <w:tc>
          <w:tcPr>
            <w:tcW w:w="425" w:type="dxa"/>
          </w:tcPr>
          <w:p>
            <w:pPr>
              <w:spacing w:line="276" w:lineRule="auto"/>
              <w:rPr>
                <w:rFonts w:ascii="宋体"/>
                <w:szCs w:val="21"/>
              </w:rPr>
            </w:pPr>
            <w:r>
              <w:rPr>
                <w:rFonts w:hint="eastAsia" w:ascii="宋体" w:hAnsi="宋体"/>
                <w:szCs w:val="21"/>
              </w:rPr>
              <w:t>冠词</w:t>
            </w:r>
          </w:p>
        </w:tc>
        <w:tc>
          <w:tcPr>
            <w:tcW w:w="426" w:type="dxa"/>
          </w:tcPr>
          <w:p>
            <w:pPr>
              <w:spacing w:line="276" w:lineRule="auto"/>
              <w:rPr>
                <w:rFonts w:ascii="宋体"/>
                <w:szCs w:val="21"/>
              </w:rPr>
            </w:pPr>
            <w:r>
              <w:rPr>
                <w:rFonts w:hint="eastAsia" w:ascii="宋体" w:hAnsi="宋体"/>
                <w:szCs w:val="21"/>
              </w:rPr>
              <w:t>代词</w:t>
            </w:r>
          </w:p>
        </w:tc>
        <w:tc>
          <w:tcPr>
            <w:tcW w:w="426" w:type="dxa"/>
          </w:tcPr>
          <w:p>
            <w:pPr>
              <w:spacing w:line="276" w:lineRule="auto"/>
              <w:rPr>
                <w:rFonts w:ascii="宋体"/>
                <w:szCs w:val="21"/>
              </w:rPr>
            </w:pPr>
            <w:r>
              <w:rPr>
                <w:rFonts w:hint="eastAsia" w:ascii="宋体" w:hAnsi="宋体"/>
                <w:szCs w:val="21"/>
              </w:rPr>
              <w:t>句型</w:t>
            </w:r>
          </w:p>
        </w:tc>
        <w:tc>
          <w:tcPr>
            <w:tcW w:w="426" w:type="dxa"/>
          </w:tcPr>
          <w:p>
            <w:pPr>
              <w:spacing w:line="276" w:lineRule="auto"/>
              <w:rPr>
                <w:rFonts w:ascii="宋体"/>
                <w:szCs w:val="21"/>
              </w:rPr>
            </w:pPr>
            <w:r>
              <w:rPr>
                <w:rFonts w:hint="eastAsia" w:ascii="宋体" w:hAnsi="宋体"/>
                <w:szCs w:val="21"/>
              </w:rPr>
              <w:t>被动语态</w:t>
            </w:r>
          </w:p>
        </w:tc>
        <w:tc>
          <w:tcPr>
            <w:tcW w:w="426" w:type="dxa"/>
          </w:tcPr>
          <w:p>
            <w:pPr>
              <w:spacing w:line="276" w:lineRule="auto"/>
              <w:rPr>
                <w:rFonts w:ascii="宋体"/>
                <w:szCs w:val="21"/>
              </w:rPr>
            </w:pPr>
            <w:r>
              <w:rPr>
                <w:rFonts w:hint="eastAsia" w:ascii="宋体" w:hAnsi="宋体"/>
                <w:szCs w:val="21"/>
              </w:rPr>
              <w:t>动词形式</w:t>
            </w:r>
          </w:p>
        </w:tc>
        <w:tc>
          <w:tcPr>
            <w:tcW w:w="426" w:type="dxa"/>
          </w:tcPr>
          <w:p>
            <w:pPr>
              <w:spacing w:line="276" w:lineRule="auto"/>
              <w:rPr>
                <w:rFonts w:ascii="宋体"/>
                <w:szCs w:val="21"/>
              </w:rPr>
            </w:pPr>
            <w:r>
              <w:rPr>
                <w:rFonts w:hint="eastAsia" w:ascii="宋体" w:hAnsi="宋体"/>
                <w:szCs w:val="21"/>
              </w:rPr>
              <w:t>连词</w:t>
            </w:r>
          </w:p>
        </w:tc>
        <w:tc>
          <w:tcPr>
            <w:tcW w:w="426" w:type="dxa"/>
          </w:tcPr>
          <w:p>
            <w:pPr>
              <w:spacing w:line="276" w:lineRule="auto"/>
              <w:rPr>
                <w:rFonts w:ascii="宋体"/>
                <w:szCs w:val="21"/>
              </w:rPr>
            </w:pPr>
            <w:r>
              <w:rPr>
                <w:rFonts w:hint="eastAsia" w:ascii="宋体" w:hAnsi="宋体"/>
                <w:szCs w:val="21"/>
              </w:rPr>
              <w:t>介词</w:t>
            </w:r>
          </w:p>
        </w:tc>
        <w:tc>
          <w:tcPr>
            <w:tcW w:w="426" w:type="dxa"/>
          </w:tcPr>
          <w:p>
            <w:pPr>
              <w:spacing w:line="276" w:lineRule="auto"/>
              <w:rPr>
                <w:rFonts w:ascii="宋体"/>
                <w:szCs w:val="21"/>
              </w:rPr>
            </w:pPr>
            <w:r>
              <w:rPr>
                <w:rFonts w:hint="eastAsia" w:ascii="宋体" w:hAnsi="宋体"/>
                <w:szCs w:val="21"/>
              </w:rPr>
              <w:t>系动词</w:t>
            </w:r>
          </w:p>
        </w:tc>
        <w:tc>
          <w:tcPr>
            <w:tcW w:w="426" w:type="dxa"/>
          </w:tcPr>
          <w:p>
            <w:pPr>
              <w:spacing w:line="276" w:lineRule="auto"/>
              <w:rPr>
                <w:rFonts w:ascii="宋体"/>
                <w:szCs w:val="21"/>
              </w:rPr>
            </w:pPr>
            <w:r>
              <w:rPr>
                <w:rFonts w:hint="eastAsia" w:ascii="宋体" w:hAnsi="宋体"/>
                <w:szCs w:val="21"/>
              </w:rPr>
              <w:t>情态动词</w:t>
            </w:r>
          </w:p>
        </w:tc>
        <w:tc>
          <w:tcPr>
            <w:tcW w:w="426" w:type="dxa"/>
          </w:tcPr>
          <w:p>
            <w:pPr>
              <w:spacing w:line="276" w:lineRule="auto"/>
              <w:rPr>
                <w:rFonts w:ascii="宋体"/>
                <w:szCs w:val="21"/>
              </w:rPr>
            </w:pPr>
            <w:r>
              <w:rPr>
                <w:rFonts w:hint="eastAsia" w:ascii="宋体" w:hAnsi="宋体"/>
                <w:szCs w:val="21"/>
              </w:rPr>
              <w:t>状语从句</w:t>
            </w:r>
          </w:p>
        </w:tc>
        <w:tc>
          <w:tcPr>
            <w:tcW w:w="426" w:type="dxa"/>
          </w:tcPr>
          <w:p>
            <w:pPr>
              <w:spacing w:line="276" w:lineRule="auto"/>
              <w:rPr>
                <w:rFonts w:ascii="宋体"/>
                <w:szCs w:val="21"/>
              </w:rPr>
            </w:pPr>
            <w:r>
              <w:rPr>
                <w:rFonts w:hint="eastAsia" w:ascii="宋体" w:hAnsi="宋体"/>
                <w:szCs w:val="21"/>
              </w:rPr>
              <w:t>词义辨析</w:t>
            </w:r>
          </w:p>
        </w:tc>
        <w:tc>
          <w:tcPr>
            <w:tcW w:w="426" w:type="dxa"/>
          </w:tcPr>
          <w:p>
            <w:pPr>
              <w:spacing w:line="276" w:lineRule="auto"/>
              <w:rPr>
                <w:rFonts w:ascii="宋体"/>
                <w:szCs w:val="21"/>
              </w:rPr>
            </w:pPr>
            <w:r>
              <w:rPr>
                <w:rFonts w:hint="eastAsia" w:ascii="宋体" w:hAnsi="宋体"/>
                <w:szCs w:val="21"/>
              </w:rPr>
              <w:t>构词法</w:t>
            </w:r>
          </w:p>
        </w:tc>
        <w:tc>
          <w:tcPr>
            <w:tcW w:w="426" w:type="dxa"/>
          </w:tcPr>
          <w:p>
            <w:pPr>
              <w:spacing w:line="276" w:lineRule="auto"/>
              <w:rPr>
                <w:rFonts w:ascii="宋体"/>
                <w:szCs w:val="21"/>
              </w:rPr>
            </w:pPr>
            <w:r>
              <w:rPr>
                <w:rFonts w:hint="eastAsia" w:ascii="宋体" w:hAnsi="宋体"/>
                <w:szCs w:val="21"/>
              </w:rPr>
              <w:t>感叹句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704" w:type="dxa"/>
          </w:tcPr>
          <w:p>
            <w:pPr>
              <w:spacing w:line="276" w:lineRule="auto"/>
              <w:rPr>
                <w:rFonts w:ascii="宋体" w:hAnsi="宋体"/>
                <w:szCs w:val="21"/>
              </w:rPr>
            </w:pPr>
            <w:r>
              <w:rPr>
                <w:rFonts w:ascii="宋体" w:hAnsi="宋体"/>
                <w:szCs w:val="21"/>
              </w:rPr>
              <w:t>2016</w:t>
            </w:r>
          </w:p>
        </w:tc>
        <w:tc>
          <w:tcPr>
            <w:tcW w:w="359" w:type="dxa"/>
          </w:tcPr>
          <w:p>
            <w:pPr>
              <w:spacing w:line="276" w:lineRule="auto"/>
              <w:rPr>
                <w:rFonts w:ascii="宋体" w:hAnsi="宋体"/>
                <w:szCs w:val="21"/>
              </w:rPr>
            </w:pPr>
            <w:r>
              <w:rPr>
                <w:rFonts w:ascii="宋体" w:hAnsi="宋体"/>
                <w:szCs w:val="21"/>
              </w:rPr>
              <w:t>1</w:t>
            </w:r>
          </w:p>
        </w:tc>
        <w:tc>
          <w:tcPr>
            <w:tcW w:w="421" w:type="dxa"/>
          </w:tcPr>
          <w:p>
            <w:pPr>
              <w:spacing w:line="276" w:lineRule="auto"/>
              <w:rPr>
                <w:rFonts w:ascii="宋体" w:hAnsi="宋体"/>
                <w:szCs w:val="21"/>
              </w:rPr>
            </w:pPr>
            <w:r>
              <w:rPr>
                <w:rFonts w:ascii="宋体" w:hAnsi="宋体"/>
                <w:szCs w:val="21"/>
              </w:rPr>
              <w:t>1</w:t>
            </w:r>
          </w:p>
        </w:tc>
        <w:tc>
          <w:tcPr>
            <w:tcW w:w="425" w:type="dxa"/>
          </w:tcPr>
          <w:p>
            <w:pPr>
              <w:spacing w:line="276" w:lineRule="auto"/>
              <w:rPr>
                <w:rFonts w:ascii="宋体" w:hAnsi="宋体"/>
                <w:szCs w:val="21"/>
              </w:rPr>
            </w:pPr>
            <w:r>
              <w:rPr>
                <w:rFonts w:ascii="宋体" w:hAnsi="宋体"/>
                <w:szCs w:val="21"/>
              </w:rPr>
              <w:t>2</w:t>
            </w:r>
          </w:p>
        </w:tc>
        <w:tc>
          <w:tcPr>
            <w:tcW w:w="425" w:type="dxa"/>
          </w:tcPr>
          <w:p>
            <w:pPr>
              <w:spacing w:line="276" w:lineRule="auto"/>
              <w:rPr>
                <w:rFonts w:ascii="宋体" w:hAnsi="宋体"/>
                <w:szCs w:val="21"/>
              </w:rPr>
            </w:pPr>
            <w:r>
              <w:rPr>
                <w:rFonts w:ascii="宋体" w:hAnsi="宋体"/>
                <w:szCs w:val="21"/>
              </w:rPr>
              <w:t>1</w:t>
            </w:r>
          </w:p>
        </w:tc>
        <w:tc>
          <w:tcPr>
            <w:tcW w:w="425" w:type="dxa"/>
          </w:tcPr>
          <w:p>
            <w:pPr>
              <w:spacing w:line="276" w:lineRule="auto"/>
              <w:rPr>
                <w:rFonts w:ascii="宋体" w:hAnsi="宋体"/>
                <w:szCs w:val="21"/>
              </w:rPr>
            </w:pPr>
            <w:r>
              <w:rPr>
                <w:rFonts w:ascii="宋体" w:hAnsi="宋体"/>
                <w:szCs w:val="21"/>
              </w:rPr>
              <w:t>1</w:t>
            </w:r>
          </w:p>
        </w:tc>
        <w:tc>
          <w:tcPr>
            <w:tcW w:w="425"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704" w:type="dxa"/>
          </w:tcPr>
          <w:p>
            <w:pPr>
              <w:spacing w:line="276" w:lineRule="auto"/>
              <w:rPr>
                <w:rFonts w:ascii="宋体" w:hAnsi="宋体"/>
                <w:szCs w:val="21"/>
              </w:rPr>
            </w:pPr>
            <w:r>
              <w:rPr>
                <w:rFonts w:ascii="宋体" w:hAnsi="宋体"/>
                <w:szCs w:val="21"/>
              </w:rPr>
              <w:t>2015</w:t>
            </w:r>
          </w:p>
        </w:tc>
        <w:tc>
          <w:tcPr>
            <w:tcW w:w="359" w:type="dxa"/>
          </w:tcPr>
          <w:p>
            <w:pPr>
              <w:spacing w:line="276" w:lineRule="auto"/>
              <w:rPr>
                <w:rFonts w:ascii="宋体" w:hAnsi="宋体"/>
                <w:szCs w:val="21"/>
              </w:rPr>
            </w:pPr>
          </w:p>
        </w:tc>
        <w:tc>
          <w:tcPr>
            <w:tcW w:w="421" w:type="dxa"/>
          </w:tcPr>
          <w:p>
            <w:pPr>
              <w:spacing w:line="276" w:lineRule="auto"/>
              <w:rPr>
                <w:rFonts w:ascii="宋体" w:hAnsi="宋体"/>
                <w:szCs w:val="21"/>
              </w:rPr>
            </w:pPr>
          </w:p>
        </w:tc>
        <w:tc>
          <w:tcPr>
            <w:tcW w:w="425" w:type="dxa"/>
          </w:tcPr>
          <w:p>
            <w:pPr>
              <w:spacing w:line="276" w:lineRule="auto"/>
              <w:rPr>
                <w:rFonts w:ascii="宋体" w:hAnsi="宋体"/>
                <w:szCs w:val="21"/>
              </w:rPr>
            </w:pPr>
          </w:p>
        </w:tc>
        <w:tc>
          <w:tcPr>
            <w:tcW w:w="425" w:type="dxa"/>
          </w:tcPr>
          <w:p>
            <w:pPr>
              <w:spacing w:line="276" w:lineRule="auto"/>
              <w:rPr>
                <w:rFonts w:ascii="宋体" w:hAnsi="宋体"/>
                <w:szCs w:val="21"/>
              </w:rPr>
            </w:pPr>
          </w:p>
        </w:tc>
        <w:tc>
          <w:tcPr>
            <w:tcW w:w="425" w:type="dxa"/>
          </w:tcPr>
          <w:p>
            <w:pPr>
              <w:spacing w:line="276" w:lineRule="auto"/>
              <w:rPr>
                <w:rFonts w:ascii="宋体" w:hAnsi="宋体"/>
                <w:szCs w:val="21"/>
              </w:rPr>
            </w:pPr>
            <w:r>
              <w:rPr>
                <w:rFonts w:ascii="宋体" w:hAnsi="宋体"/>
                <w:szCs w:val="21"/>
              </w:rPr>
              <w:t>1</w:t>
            </w:r>
          </w:p>
        </w:tc>
        <w:tc>
          <w:tcPr>
            <w:tcW w:w="425"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2</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jc w:val="center"/>
        </w:trPr>
        <w:tc>
          <w:tcPr>
            <w:tcW w:w="704" w:type="dxa"/>
          </w:tcPr>
          <w:p>
            <w:pPr>
              <w:spacing w:line="276" w:lineRule="auto"/>
              <w:rPr>
                <w:rFonts w:ascii="宋体" w:hAnsi="宋体"/>
                <w:szCs w:val="21"/>
              </w:rPr>
            </w:pPr>
            <w:r>
              <w:rPr>
                <w:rFonts w:ascii="宋体" w:hAnsi="宋体"/>
                <w:szCs w:val="21"/>
              </w:rPr>
              <w:t>2014</w:t>
            </w:r>
          </w:p>
        </w:tc>
        <w:tc>
          <w:tcPr>
            <w:tcW w:w="359" w:type="dxa"/>
          </w:tcPr>
          <w:p>
            <w:pPr>
              <w:spacing w:line="276" w:lineRule="auto"/>
              <w:rPr>
                <w:rFonts w:ascii="宋体" w:hAnsi="宋体"/>
                <w:szCs w:val="21"/>
              </w:rPr>
            </w:pPr>
            <w:r>
              <w:rPr>
                <w:rFonts w:ascii="宋体" w:hAnsi="宋体"/>
                <w:szCs w:val="21"/>
              </w:rPr>
              <w:t>1</w:t>
            </w:r>
          </w:p>
        </w:tc>
        <w:tc>
          <w:tcPr>
            <w:tcW w:w="421" w:type="dxa"/>
          </w:tcPr>
          <w:p>
            <w:pPr>
              <w:spacing w:line="276" w:lineRule="auto"/>
              <w:rPr>
                <w:rFonts w:ascii="宋体" w:hAnsi="宋体"/>
                <w:szCs w:val="21"/>
              </w:rPr>
            </w:pPr>
          </w:p>
        </w:tc>
        <w:tc>
          <w:tcPr>
            <w:tcW w:w="425" w:type="dxa"/>
          </w:tcPr>
          <w:p>
            <w:pPr>
              <w:spacing w:line="276" w:lineRule="auto"/>
              <w:rPr>
                <w:rFonts w:ascii="宋体" w:hAnsi="宋体"/>
                <w:szCs w:val="21"/>
              </w:rPr>
            </w:pPr>
            <w:r>
              <w:rPr>
                <w:rFonts w:ascii="宋体" w:hAnsi="宋体"/>
                <w:szCs w:val="21"/>
              </w:rPr>
              <w:t>1</w:t>
            </w:r>
          </w:p>
        </w:tc>
        <w:tc>
          <w:tcPr>
            <w:tcW w:w="425" w:type="dxa"/>
          </w:tcPr>
          <w:p>
            <w:pPr>
              <w:spacing w:line="276" w:lineRule="auto"/>
              <w:rPr>
                <w:rFonts w:ascii="宋体" w:hAnsi="宋体"/>
                <w:szCs w:val="21"/>
              </w:rPr>
            </w:pPr>
          </w:p>
        </w:tc>
        <w:tc>
          <w:tcPr>
            <w:tcW w:w="425" w:type="dxa"/>
          </w:tcPr>
          <w:p>
            <w:pPr>
              <w:spacing w:line="276" w:lineRule="auto"/>
              <w:rPr>
                <w:rFonts w:ascii="宋体" w:hAnsi="宋体"/>
                <w:szCs w:val="21"/>
              </w:rPr>
            </w:pPr>
            <w:r>
              <w:rPr>
                <w:rFonts w:ascii="宋体" w:hAnsi="宋体"/>
                <w:szCs w:val="21"/>
              </w:rPr>
              <w:t>1</w:t>
            </w:r>
          </w:p>
        </w:tc>
        <w:tc>
          <w:tcPr>
            <w:tcW w:w="425"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r>
              <w:rPr>
                <w:rFonts w:ascii="宋体" w:hAnsi="宋体"/>
                <w:szCs w:val="21"/>
              </w:rPr>
              <w:t>2</w:t>
            </w: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r>
              <w:rPr>
                <w:rFonts w:ascii="宋体" w:hAnsi="宋体"/>
                <w:szCs w:val="21"/>
              </w:rPr>
              <w:t>1</w:t>
            </w: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p>
        </w:tc>
        <w:tc>
          <w:tcPr>
            <w:tcW w:w="426" w:type="dxa"/>
          </w:tcPr>
          <w:p>
            <w:pPr>
              <w:spacing w:line="276" w:lineRule="auto"/>
              <w:rPr>
                <w:rFonts w:ascii="宋体" w:hAnsi="宋体"/>
                <w:szCs w:val="21"/>
              </w:rPr>
            </w:pPr>
            <w:r>
              <w:rPr>
                <w:rFonts w:ascii="宋体" w:hAnsi="宋体"/>
                <w:szCs w:val="21"/>
              </w:rPr>
              <w:t>1</w:t>
            </w:r>
          </w:p>
        </w:tc>
      </w:tr>
    </w:tbl>
    <w:p>
      <w:pPr>
        <w:spacing w:line="276" w:lineRule="auto"/>
        <w:ind w:firstLine="420"/>
        <w:rPr>
          <w:rFonts w:ascii="宋体"/>
          <w:sz w:val="24"/>
          <w:szCs w:val="24"/>
        </w:rPr>
      </w:pPr>
      <w:r>
        <w:rPr>
          <w:rFonts w:hint="eastAsia" w:ascii="宋体" w:hAnsi="宋体"/>
          <w:sz w:val="24"/>
          <w:szCs w:val="24"/>
        </w:rPr>
        <w:t>笔者对备考的师生有如下的建议：首先、要重点练高分率，命中率高的语法考点。早期复习时可依旧采用单选题的形式，待熟悉做题技巧之后，再过渡到篇章的训练。其次、将课本的语篇典范做到一材多用</w:t>
      </w:r>
      <w:r>
        <w:rPr>
          <w:rFonts w:ascii="宋体"/>
          <w:sz w:val="24"/>
          <w:szCs w:val="24"/>
        </w:rPr>
        <w:t>,</w:t>
      </w:r>
      <w:r>
        <w:rPr>
          <w:rFonts w:hint="eastAsia" w:ascii="宋体" w:hAnsi="宋体"/>
          <w:sz w:val="24"/>
          <w:szCs w:val="24"/>
        </w:rPr>
        <w:t>源于教材的课文可以经过改编后作为训练语法选择或完形填空的素材。第三、重点掌握最基本的语用规则，尽量不押难题或偏题。要求学生反复记忆五大基本句型及常用的基本句式，如</w:t>
      </w:r>
      <w:r>
        <w:rPr>
          <w:rFonts w:ascii="宋体" w:hAnsi="宋体"/>
          <w:sz w:val="24"/>
          <w:szCs w:val="24"/>
        </w:rPr>
        <w:t>There be</w:t>
      </w:r>
      <w:r>
        <w:rPr>
          <w:rFonts w:hint="eastAsia" w:ascii="宋体" w:hAnsi="宋体"/>
          <w:sz w:val="24"/>
          <w:szCs w:val="24"/>
        </w:rPr>
        <w:t>句式；</w:t>
      </w:r>
      <w:r>
        <w:rPr>
          <w:rFonts w:ascii="宋体" w:hAnsi="宋体"/>
          <w:sz w:val="24"/>
          <w:szCs w:val="24"/>
        </w:rPr>
        <w:t>It</w:t>
      </w:r>
      <w:r>
        <w:rPr>
          <w:rFonts w:hint="eastAsia" w:ascii="宋体" w:hAnsi="宋体"/>
          <w:sz w:val="24"/>
          <w:szCs w:val="24"/>
        </w:rPr>
        <w:t>’</w:t>
      </w:r>
      <w:r>
        <w:rPr>
          <w:rFonts w:ascii="宋体" w:hAnsi="宋体"/>
          <w:sz w:val="24"/>
          <w:szCs w:val="24"/>
        </w:rPr>
        <w:t>s+adj</w:t>
      </w:r>
      <w:r>
        <w:rPr>
          <w:rFonts w:ascii="宋体"/>
          <w:sz w:val="24"/>
          <w:szCs w:val="24"/>
        </w:rPr>
        <w:t>.</w:t>
      </w:r>
      <w:r>
        <w:rPr>
          <w:rFonts w:ascii="宋体" w:hAnsi="宋体"/>
          <w:sz w:val="24"/>
          <w:szCs w:val="24"/>
        </w:rPr>
        <w:t>+for/of +sb.+to do</w:t>
      </w:r>
      <w:r>
        <w:rPr>
          <w:rFonts w:hint="eastAsia" w:ascii="宋体" w:hAnsi="宋体"/>
          <w:sz w:val="24"/>
          <w:szCs w:val="24"/>
        </w:rPr>
        <w:t>；…</w:t>
      </w:r>
      <w:r>
        <w:rPr>
          <w:rFonts w:ascii="宋体" w:hAnsi="宋体"/>
          <w:sz w:val="24"/>
          <w:szCs w:val="24"/>
        </w:rPr>
        <w:t>find+it+adj</w:t>
      </w:r>
      <w:r>
        <w:rPr>
          <w:rFonts w:ascii="宋体"/>
          <w:sz w:val="24"/>
          <w:szCs w:val="24"/>
        </w:rPr>
        <w:t>.</w:t>
      </w:r>
      <w:r>
        <w:rPr>
          <w:rFonts w:ascii="宋体" w:hAnsi="宋体"/>
          <w:sz w:val="24"/>
          <w:szCs w:val="24"/>
        </w:rPr>
        <w:t>+ to do</w:t>
      </w:r>
      <w:r>
        <w:rPr>
          <w:rFonts w:hint="eastAsia" w:ascii="宋体" w:hAnsi="宋体"/>
          <w:sz w:val="24"/>
          <w:szCs w:val="24"/>
        </w:rPr>
        <w:t>；</w:t>
      </w:r>
      <w:r>
        <w:rPr>
          <w:rFonts w:ascii="宋体" w:hAnsi="宋体"/>
          <w:sz w:val="24"/>
          <w:szCs w:val="24"/>
        </w:rPr>
        <w:t xml:space="preserve"> It takes/took +sb</w:t>
      </w:r>
      <w:r>
        <w:rPr>
          <w:rFonts w:ascii="宋体"/>
          <w:sz w:val="24"/>
          <w:szCs w:val="24"/>
        </w:rPr>
        <w:t>.</w:t>
      </w:r>
      <w:r>
        <w:rPr>
          <w:rFonts w:ascii="宋体" w:hAnsi="宋体"/>
          <w:sz w:val="24"/>
          <w:szCs w:val="24"/>
        </w:rPr>
        <w:t>+sometime+to do</w:t>
      </w:r>
      <w:r>
        <w:rPr>
          <w:rFonts w:hint="eastAsia" w:ascii="宋体" w:hAnsi="宋体"/>
          <w:sz w:val="24"/>
          <w:szCs w:val="24"/>
        </w:rPr>
        <w:t>；被动语态句式；感叹句式；</w:t>
      </w:r>
      <w:r>
        <w:rPr>
          <w:rFonts w:hint="eastAsia" w:ascii="宋体"/>
          <w:sz w:val="24"/>
          <w:szCs w:val="24"/>
        </w:rPr>
        <w:t>…</w:t>
      </w:r>
      <w:r>
        <w:rPr>
          <w:rFonts w:ascii="宋体" w:hAnsi="宋体"/>
          <w:sz w:val="24"/>
          <w:szCs w:val="24"/>
        </w:rPr>
        <w:t>than</w:t>
      </w:r>
      <w:r>
        <w:rPr>
          <w:rFonts w:hint="eastAsia" w:ascii="宋体" w:hAnsi="宋体"/>
          <w:sz w:val="24"/>
          <w:szCs w:val="24"/>
        </w:rPr>
        <w:t>…比较句式等。同时，教师也可以借助学生小组合作的智慧，让他们自主设计语法复习导图。负责的同学将认真研读《中考指导书》、《中考解读》、《粤考宝典》后设计复习某语法专题的思维导图，尽量做到文字简洁、图形生动、一目了然、重点突出、考点明确，然后由教师组织全班同学评价、修订并共享一系列的语法专项复习导图。</w:t>
      </w:r>
    </w:p>
    <w:p>
      <w:pPr>
        <w:spacing w:line="276" w:lineRule="auto"/>
        <w:ind w:firstLine="420"/>
        <w:rPr>
          <w:rFonts w:ascii="宋体"/>
          <w:sz w:val="24"/>
          <w:szCs w:val="24"/>
        </w:rPr>
      </w:pPr>
      <w:r>
        <w:rPr>
          <w:rFonts w:hint="eastAsia" w:ascii="宋体" w:hAnsi="宋体"/>
          <w:sz w:val="24"/>
          <w:szCs w:val="24"/>
        </w:rPr>
        <w:t>（二）完形填空</w:t>
      </w:r>
    </w:p>
    <w:p>
      <w:pPr>
        <w:spacing w:line="276" w:lineRule="auto"/>
        <w:ind w:firstLine="31680" w:firstLineChars="200"/>
        <w:rPr>
          <w:rFonts w:ascii="宋体"/>
          <w:sz w:val="24"/>
          <w:szCs w:val="24"/>
        </w:rPr>
      </w:pPr>
      <w:r>
        <w:rPr>
          <w:rFonts w:hint="eastAsia" w:ascii="宋体" w:hAnsi="宋体"/>
          <w:sz w:val="24"/>
          <w:szCs w:val="24"/>
        </w:rPr>
        <w:t>此题一般采用记叙文体裁为主、具有寓意的故事，篇幅约</w:t>
      </w:r>
      <w:r>
        <w:rPr>
          <w:rFonts w:ascii="宋体" w:hAnsi="宋体"/>
          <w:sz w:val="24"/>
          <w:szCs w:val="24"/>
        </w:rPr>
        <w:t>200</w:t>
      </w:r>
      <w:r>
        <w:rPr>
          <w:rFonts w:hint="eastAsia" w:ascii="宋体" w:hAnsi="宋体"/>
          <w:sz w:val="24"/>
          <w:szCs w:val="24"/>
        </w:rPr>
        <w:t>词。重点考查考生对短文的整体理解，上下文段落衔接，情理分析及推理判断能力，以意义选择为主。近三年英语中考完形填空的考点分布如下表所示：</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2410"/>
        <w:gridCol w:w="992"/>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1129" w:type="dxa"/>
          </w:tcPr>
          <w:p>
            <w:pPr>
              <w:spacing w:line="276" w:lineRule="auto"/>
              <w:jc w:val="center"/>
              <w:rPr>
                <w:rFonts w:ascii="宋体"/>
                <w:szCs w:val="21"/>
              </w:rPr>
            </w:pPr>
            <w:r>
              <w:rPr>
                <w:rFonts w:hint="eastAsia" w:ascii="宋体" w:hAnsi="宋体"/>
                <w:b/>
                <w:bCs/>
                <w:szCs w:val="21"/>
              </w:rPr>
              <w:t>年份</w:t>
            </w:r>
          </w:p>
        </w:tc>
        <w:tc>
          <w:tcPr>
            <w:tcW w:w="2410" w:type="dxa"/>
          </w:tcPr>
          <w:p>
            <w:pPr>
              <w:spacing w:line="276" w:lineRule="auto"/>
              <w:jc w:val="center"/>
              <w:rPr>
                <w:rFonts w:ascii="宋体"/>
                <w:szCs w:val="21"/>
              </w:rPr>
            </w:pPr>
            <w:r>
              <w:rPr>
                <w:rFonts w:hint="eastAsia" w:ascii="宋体" w:hAnsi="宋体"/>
                <w:b/>
                <w:bCs/>
                <w:szCs w:val="21"/>
              </w:rPr>
              <w:t>体裁</w:t>
            </w:r>
          </w:p>
        </w:tc>
        <w:tc>
          <w:tcPr>
            <w:tcW w:w="992" w:type="dxa"/>
          </w:tcPr>
          <w:p>
            <w:pPr>
              <w:spacing w:line="276" w:lineRule="auto"/>
              <w:jc w:val="center"/>
              <w:rPr>
                <w:rFonts w:ascii="宋体"/>
                <w:szCs w:val="21"/>
              </w:rPr>
            </w:pPr>
            <w:r>
              <w:rPr>
                <w:rFonts w:hint="eastAsia" w:ascii="宋体" w:hAnsi="宋体"/>
                <w:b/>
                <w:bCs/>
                <w:szCs w:val="21"/>
              </w:rPr>
              <w:t>词数</w:t>
            </w:r>
          </w:p>
        </w:tc>
        <w:tc>
          <w:tcPr>
            <w:tcW w:w="3765" w:type="dxa"/>
          </w:tcPr>
          <w:p>
            <w:pPr>
              <w:spacing w:line="276" w:lineRule="auto"/>
              <w:jc w:val="center"/>
              <w:rPr>
                <w:rFonts w:ascii="宋体"/>
                <w:szCs w:val="21"/>
              </w:rPr>
            </w:pPr>
            <w:r>
              <w:rPr>
                <w:rFonts w:hint="eastAsia" w:ascii="宋体" w:hAnsi="宋体"/>
                <w:b/>
                <w:bCs/>
                <w:szCs w:val="21"/>
              </w:rPr>
              <w:t>考点分布（小题数）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2016</w:t>
            </w:r>
          </w:p>
        </w:tc>
        <w:tc>
          <w:tcPr>
            <w:tcW w:w="2410" w:type="dxa"/>
          </w:tcPr>
          <w:p>
            <w:pPr>
              <w:spacing w:line="276" w:lineRule="auto"/>
              <w:jc w:val="center"/>
              <w:rPr>
                <w:rFonts w:ascii="宋体"/>
                <w:szCs w:val="21"/>
              </w:rPr>
            </w:pPr>
            <w:r>
              <w:rPr>
                <w:rFonts w:hint="eastAsia" w:ascii="宋体" w:hAnsi="宋体"/>
                <w:szCs w:val="21"/>
              </w:rPr>
              <w:t>记叙文</w:t>
            </w:r>
          </w:p>
          <w:p>
            <w:pPr>
              <w:spacing w:line="276" w:lineRule="auto"/>
              <w:jc w:val="center"/>
              <w:rPr>
                <w:rFonts w:ascii="宋体"/>
                <w:szCs w:val="21"/>
              </w:rPr>
            </w:pPr>
            <w:r>
              <w:rPr>
                <w:rFonts w:hint="eastAsia" w:ascii="宋体" w:hAnsi="宋体"/>
                <w:szCs w:val="21"/>
              </w:rPr>
              <w:t>（遭受欺凌需勇敢）</w:t>
            </w:r>
          </w:p>
        </w:tc>
        <w:tc>
          <w:tcPr>
            <w:tcW w:w="992" w:type="dxa"/>
          </w:tcPr>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212</w:t>
            </w:r>
          </w:p>
        </w:tc>
        <w:tc>
          <w:tcPr>
            <w:tcW w:w="3765" w:type="dxa"/>
          </w:tcPr>
          <w:p>
            <w:pPr>
              <w:spacing w:line="276" w:lineRule="auto"/>
              <w:rPr>
                <w:rFonts w:ascii="宋体"/>
                <w:szCs w:val="21"/>
              </w:rPr>
            </w:pPr>
            <w:r>
              <w:rPr>
                <w:rFonts w:hint="eastAsia" w:ascii="宋体" w:hAnsi="宋体"/>
                <w:szCs w:val="21"/>
              </w:rPr>
              <w:t>名词或词组（</w:t>
            </w:r>
            <w:r>
              <w:rPr>
                <w:rFonts w:ascii="宋体" w:hAnsi="宋体"/>
                <w:szCs w:val="21"/>
              </w:rPr>
              <w:t>2</w:t>
            </w:r>
            <w:r>
              <w:rPr>
                <w:rFonts w:hint="eastAsia" w:ascii="宋体" w:hAnsi="宋体"/>
                <w:szCs w:val="21"/>
              </w:rPr>
              <w:t>），形容词（</w:t>
            </w:r>
            <w:r>
              <w:rPr>
                <w:rFonts w:ascii="宋体" w:hAnsi="宋体"/>
                <w:szCs w:val="21"/>
              </w:rPr>
              <w:t>3</w:t>
            </w:r>
            <w:r>
              <w:rPr>
                <w:rFonts w:hint="eastAsia" w:ascii="宋体" w:hAnsi="宋体"/>
                <w:szCs w:val="21"/>
              </w:rPr>
              <w:t>），动词或词组（</w:t>
            </w:r>
            <w:r>
              <w:rPr>
                <w:rFonts w:ascii="宋体" w:hAnsi="宋体"/>
                <w:szCs w:val="21"/>
              </w:rPr>
              <w:t>3</w:t>
            </w:r>
            <w:r>
              <w:rPr>
                <w:rFonts w:hint="eastAsia" w:ascii="宋体" w:hAnsi="宋体"/>
                <w:szCs w:val="21"/>
              </w:rPr>
              <w:t>），副词（</w:t>
            </w:r>
            <w:r>
              <w:rPr>
                <w:rFonts w:ascii="宋体" w:hAnsi="宋体"/>
                <w:szCs w:val="21"/>
              </w:rPr>
              <w:t>2</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129" w:type="dxa"/>
          </w:tcPr>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2015</w:t>
            </w:r>
          </w:p>
        </w:tc>
        <w:tc>
          <w:tcPr>
            <w:tcW w:w="2410" w:type="dxa"/>
          </w:tcPr>
          <w:p>
            <w:pPr>
              <w:spacing w:line="276" w:lineRule="auto"/>
              <w:jc w:val="center"/>
              <w:rPr>
                <w:rFonts w:ascii="宋体"/>
                <w:szCs w:val="21"/>
              </w:rPr>
            </w:pPr>
            <w:r>
              <w:rPr>
                <w:rFonts w:hint="eastAsia" w:ascii="宋体" w:hAnsi="宋体"/>
                <w:szCs w:val="21"/>
              </w:rPr>
              <w:t>记叙文</w:t>
            </w:r>
          </w:p>
          <w:p>
            <w:pPr>
              <w:spacing w:line="276" w:lineRule="auto"/>
              <w:jc w:val="center"/>
              <w:rPr>
                <w:rFonts w:ascii="宋体"/>
                <w:szCs w:val="21"/>
              </w:rPr>
            </w:pPr>
            <w:r>
              <w:rPr>
                <w:rFonts w:hint="eastAsia" w:ascii="宋体" w:hAnsi="宋体"/>
                <w:szCs w:val="21"/>
              </w:rPr>
              <w:t>（保护海洋环境）</w:t>
            </w:r>
          </w:p>
        </w:tc>
        <w:tc>
          <w:tcPr>
            <w:tcW w:w="992" w:type="dxa"/>
          </w:tcPr>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210</w:t>
            </w:r>
          </w:p>
        </w:tc>
        <w:tc>
          <w:tcPr>
            <w:tcW w:w="3765" w:type="dxa"/>
          </w:tcPr>
          <w:p>
            <w:pPr>
              <w:spacing w:line="276" w:lineRule="auto"/>
              <w:rPr>
                <w:rFonts w:ascii="宋体"/>
                <w:szCs w:val="21"/>
              </w:rPr>
            </w:pPr>
            <w:r>
              <w:rPr>
                <w:rFonts w:hint="eastAsia" w:ascii="宋体" w:hAnsi="宋体"/>
                <w:szCs w:val="21"/>
              </w:rPr>
              <w:t>名词或词组（</w:t>
            </w:r>
            <w:r>
              <w:rPr>
                <w:rFonts w:ascii="宋体" w:hAnsi="宋体"/>
                <w:szCs w:val="21"/>
              </w:rPr>
              <w:t>4</w:t>
            </w:r>
            <w:r>
              <w:rPr>
                <w:rFonts w:hint="eastAsia" w:ascii="宋体" w:hAnsi="宋体"/>
                <w:szCs w:val="21"/>
              </w:rPr>
              <w:t>），形容词（</w:t>
            </w:r>
            <w:r>
              <w:rPr>
                <w:rFonts w:ascii="宋体" w:hAnsi="宋体"/>
                <w:szCs w:val="21"/>
              </w:rPr>
              <w:t>2</w:t>
            </w:r>
            <w:r>
              <w:rPr>
                <w:rFonts w:hint="eastAsia" w:ascii="宋体" w:hAnsi="宋体"/>
                <w:szCs w:val="21"/>
              </w:rPr>
              <w:t>），动词或词组（</w:t>
            </w:r>
            <w:r>
              <w:rPr>
                <w:rFonts w:ascii="宋体" w:hAnsi="宋体"/>
                <w:szCs w:val="21"/>
              </w:rPr>
              <w:t>3</w:t>
            </w:r>
            <w:r>
              <w:rPr>
                <w:rFonts w:hint="eastAsia" w:ascii="宋体" w:hAnsi="宋体"/>
                <w:szCs w:val="21"/>
              </w:rPr>
              <w:t>），副词（</w:t>
            </w:r>
            <w:r>
              <w:rPr>
                <w:rFonts w:ascii="宋体" w:hAnsi="宋体"/>
                <w:szCs w:val="21"/>
              </w:rPr>
              <w:t>1</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129" w:type="dxa"/>
          </w:tcPr>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2014</w:t>
            </w:r>
          </w:p>
        </w:tc>
        <w:tc>
          <w:tcPr>
            <w:tcW w:w="2410" w:type="dxa"/>
          </w:tcPr>
          <w:p>
            <w:pPr>
              <w:spacing w:line="276" w:lineRule="auto"/>
              <w:jc w:val="center"/>
              <w:rPr>
                <w:rFonts w:ascii="宋体"/>
                <w:szCs w:val="21"/>
              </w:rPr>
            </w:pPr>
            <w:r>
              <w:rPr>
                <w:rFonts w:hint="eastAsia" w:ascii="宋体" w:hAnsi="宋体"/>
                <w:szCs w:val="21"/>
              </w:rPr>
              <w:t>寓言故事</w:t>
            </w:r>
          </w:p>
          <w:p>
            <w:pPr>
              <w:spacing w:line="276" w:lineRule="auto"/>
              <w:jc w:val="center"/>
              <w:rPr>
                <w:rFonts w:ascii="宋体"/>
                <w:szCs w:val="21"/>
              </w:rPr>
            </w:pPr>
            <w:r>
              <w:rPr>
                <w:rFonts w:hint="eastAsia" w:ascii="宋体" w:hAnsi="宋体"/>
                <w:szCs w:val="21"/>
              </w:rPr>
              <w:t>（狐狸与兔子）</w:t>
            </w:r>
          </w:p>
        </w:tc>
        <w:tc>
          <w:tcPr>
            <w:tcW w:w="992" w:type="dxa"/>
          </w:tcPr>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213</w:t>
            </w:r>
          </w:p>
        </w:tc>
        <w:tc>
          <w:tcPr>
            <w:tcW w:w="3765" w:type="dxa"/>
          </w:tcPr>
          <w:p>
            <w:pPr>
              <w:spacing w:line="276" w:lineRule="auto"/>
              <w:rPr>
                <w:rFonts w:ascii="宋体"/>
                <w:szCs w:val="21"/>
              </w:rPr>
            </w:pPr>
            <w:r>
              <w:rPr>
                <w:rFonts w:hint="eastAsia" w:ascii="宋体" w:hAnsi="宋体"/>
                <w:szCs w:val="21"/>
              </w:rPr>
              <w:t>名词（</w:t>
            </w:r>
            <w:r>
              <w:rPr>
                <w:rFonts w:ascii="宋体" w:hAnsi="宋体"/>
                <w:szCs w:val="21"/>
              </w:rPr>
              <w:t>3</w:t>
            </w:r>
            <w:r>
              <w:rPr>
                <w:rFonts w:hint="eastAsia" w:ascii="宋体" w:hAnsi="宋体"/>
                <w:szCs w:val="21"/>
              </w:rPr>
              <w:t>），形容词（</w:t>
            </w:r>
            <w:r>
              <w:rPr>
                <w:rFonts w:ascii="宋体" w:hAnsi="宋体"/>
                <w:szCs w:val="21"/>
              </w:rPr>
              <w:t>2</w:t>
            </w:r>
            <w:r>
              <w:rPr>
                <w:rFonts w:hint="eastAsia" w:ascii="宋体" w:hAnsi="宋体"/>
                <w:szCs w:val="21"/>
              </w:rPr>
              <w:t>），动词或词组（</w:t>
            </w:r>
            <w:r>
              <w:rPr>
                <w:rFonts w:ascii="宋体" w:hAnsi="宋体"/>
                <w:szCs w:val="21"/>
              </w:rPr>
              <w:t>4</w:t>
            </w:r>
            <w:r>
              <w:rPr>
                <w:rFonts w:hint="eastAsia" w:ascii="宋体" w:hAnsi="宋体"/>
                <w:szCs w:val="21"/>
              </w:rPr>
              <w:t>），副词（</w:t>
            </w:r>
            <w:r>
              <w:rPr>
                <w:rFonts w:ascii="宋体" w:hAnsi="宋体"/>
                <w:szCs w:val="21"/>
              </w:rPr>
              <w:t>1</w:t>
            </w:r>
            <w:r>
              <w:rPr>
                <w:rFonts w:hint="eastAsia" w:ascii="宋体" w:hAnsi="宋体"/>
                <w:szCs w:val="21"/>
              </w:rPr>
              <w:t>）</w:t>
            </w:r>
          </w:p>
        </w:tc>
      </w:tr>
    </w:tbl>
    <w:p>
      <w:pPr>
        <w:spacing w:line="276" w:lineRule="auto"/>
        <w:ind w:firstLine="413"/>
        <w:rPr>
          <w:rFonts w:ascii="宋体"/>
          <w:sz w:val="24"/>
          <w:szCs w:val="24"/>
        </w:rPr>
      </w:pPr>
      <w:r>
        <w:rPr>
          <w:rFonts w:hint="eastAsia" w:ascii="宋体" w:hAnsi="宋体"/>
          <w:sz w:val="24"/>
          <w:szCs w:val="24"/>
        </w:rPr>
        <w:t>从以上的表格来看，完形填空题以考查实词（名词、动词、形容词、副词及相关短语）为主。这要求考生不仅学会用自己学过的词汇和语法知识理解好每个语句的意义</w:t>
      </w:r>
      <w:r>
        <w:rPr>
          <w:rFonts w:ascii="宋体"/>
          <w:sz w:val="24"/>
          <w:szCs w:val="24"/>
        </w:rPr>
        <w:t>,</w:t>
      </w:r>
      <w:r>
        <w:rPr>
          <w:rFonts w:hint="eastAsia" w:ascii="宋体" w:hAnsi="宋体"/>
          <w:sz w:val="24"/>
          <w:szCs w:val="24"/>
        </w:rPr>
        <w:t>还要处理好单句之间以及整个语篇的意义关系，解题的关键是如何根据上下文的意义关系正确判断所需的用词。因此，建议考生做题时先通览全文，建立语言的整体感，有助了解短文大意。进而根据首句、上下文及空格前后句给出的提示，展开思维逻辑分析，找到对正确答案有提示作用的词或句，这些词有可能是与其相关的同义词或近义词。最后，检查完整的短文行文是否流畅，意义是否连贯，逻辑是否合理，首尾是否呼应。</w:t>
      </w:r>
    </w:p>
    <w:p>
      <w:pPr>
        <w:spacing w:line="276" w:lineRule="auto"/>
        <w:ind w:firstLine="413"/>
        <w:rPr>
          <w:rFonts w:ascii="宋体"/>
          <w:sz w:val="24"/>
          <w:szCs w:val="24"/>
        </w:rPr>
      </w:pPr>
      <w:r>
        <w:rPr>
          <w:rFonts w:ascii="宋体" w:hAnsi="宋体"/>
          <w:sz w:val="24"/>
          <w:szCs w:val="24"/>
        </w:rPr>
        <w:t>(</w:t>
      </w:r>
      <w:r>
        <w:rPr>
          <w:rFonts w:hint="eastAsia" w:ascii="宋体" w:hAnsi="宋体"/>
          <w:sz w:val="24"/>
          <w:szCs w:val="24"/>
        </w:rPr>
        <w:t>三</w:t>
      </w:r>
      <w:r>
        <w:rPr>
          <w:rFonts w:ascii="宋体" w:hAnsi="宋体"/>
          <w:sz w:val="24"/>
          <w:szCs w:val="24"/>
        </w:rPr>
        <w:t>)</w:t>
      </w:r>
      <w:r>
        <w:rPr>
          <w:rFonts w:hint="eastAsia" w:ascii="宋体" w:hAnsi="宋体"/>
          <w:sz w:val="24"/>
          <w:szCs w:val="24"/>
        </w:rPr>
        <w:t>阅读</w:t>
      </w:r>
    </w:p>
    <w:p>
      <w:pPr>
        <w:spacing w:line="276" w:lineRule="auto"/>
        <w:ind w:firstLine="413"/>
        <w:rPr>
          <w:rFonts w:ascii="宋体"/>
          <w:sz w:val="24"/>
          <w:szCs w:val="24"/>
        </w:rPr>
      </w:pPr>
      <w:r>
        <w:rPr>
          <w:rFonts w:hint="eastAsia" w:ascii="宋体" w:hAnsi="宋体"/>
          <w:sz w:val="24"/>
          <w:szCs w:val="24"/>
        </w:rPr>
        <w:t>从</w:t>
      </w:r>
      <w:r>
        <w:rPr>
          <w:rFonts w:ascii="宋体" w:hAnsi="宋体"/>
          <w:sz w:val="24"/>
          <w:szCs w:val="24"/>
        </w:rPr>
        <w:t>2016</w:t>
      </w:r>
      <w:r>
        <w:rPr>
          <w:rFonts w:hint="eastAsia" w:ascii="宋体" w:hAnsi="宋体"/>
          <w:sz w:val="24"/>
          <w:szCs w:val="24"/>
        </w:rPr>
        <w:t>年开始，广州市中考英语的阅读题改为两小节。第一节、阅读理解，共</w:t>
      </w:r>
      <w:r>
        <w:rPr>
          <w:rFonts w:ascii="宋体" w:hAnsi="宋体"/>
          <w:sz w:val="24"/>
          <w:szCs w:val="24"/>
        </w:rPr>
        <w:t>4</w:t>
      </w:r>
      <w:r>
        <w:rPr>
          <w:rFonts w:hint="eastAsia" w:ascii="宋体" w:hAnsi="宋体"/>
          <w:sz w:val="24"/>
          <w:szCs w:val="24"/>
        </w:rPr>
        <w:t>篇文章满分</w:t>
      </w:r>
      <w:r>
        <w:rPr>
          <w:rFonts w:ascii="宋体" w:hAnsi="宋体"/>
          <w:sz w:val="24"/>
          <w:szCs w:val="24"/>
        </w:rPr>
        <w:t>40</w:t>
      </w:r>
      <w:r>
        <w:rPr>
          <w:rFonts w:hint="eastAsia" w:ascii="宋体" w:hAnsi="宋体"/>
          <w:sz w:val="24"/>
          <w:szCs w:val="24"/>
        </w:rPr>
        <w:t>分；第二节、阅读填空，共</w:t>
      </w:r>
      <w:r>
        <w:rPr>
          <w:rFonts w:ascii="宋体" w:hAnsi="宋体"/>
          <w:sz w:val="24"/>
          <w:szCs w:val="24"/>
        </w:rPr>
        <w:t>1</w:t>
      </w:r>
      <w:r>
        <w:rPr>
          <w:rFonts w:hint="eastAsia" w:ascii="宋体" w:hAnsi="宋体"/>
          <w:sz w:val="24"/>
          <w:szCs w:val="24"/>
        </w:rPr>
        <w:t>篇短文满分</w:t>
      </w:r>
      <w:r>
        <w:rPr>
          <w:rFonts w:ascii="宋体" w:hAnsi="宋体"/>
          <w:sz w:val="24"/>
          <w:szCs w:val="24"/>
        </w:rPr>
        <w:t>5</w:t>
      </w:r>
      <w:r>
        <w:rPr>
          <w:rFonts w:hint="eastAsia" w:ascii="宋体" w:hAnsi="宋体"/>
          <w:sz w:val="24"/>
          <w:szCs w:val="24"/>
        </w:rPr>
        <w:t>分。在纸笔考试中阅读所占的比例较大，对于学生来说，得阅读者就得高分！中考要求考生能读懂英文版的书、报、杂志中关于日常话题的简短文段以及公告和广告等。因此，建议考生平时要习惯多读书看报，留心人物故事类、科普类、人物传记和应用文类的文章（见表</w:t>
      </w:r>
      <w:r>
        <w:rPr>
          <w:rFonts w:ascii="宋体" w:hAnsi="宋体"/>
          <w:sz w:val="24"/>
          <w:szCs w:val="24"/>
        </w:rPr>
        <w:t>1</w:t>
      </w:r>
      <w:r>
        <w:rPr>
          <w:rFonts w:hint="eastAsia" w:ascii="宋体" w:hAnsi="宋体"/>
          <w:sz w:val="24"/>
          <w:szCs w:val="24"/>
        </w:rPr>
        <w:t>）。而今年阅读</w:t>
      </w:r>
      <w:r>
        <w:rPr>
          <w:rFonts w:ascii="宋体" w:hAnsi="宋体"/>
          <w:sz w:val="24"/>
          <w:szCs w:val="24"/>
        </w:rPr>
        <w:t>B</w:t>
      </w:r>
      <w:r>
        <w:rPr>
          <w:rFonts w:hint="eastAsia" w:ascii="宋体" w:hAnsi="宋体"/>
          <w:sz w:val="24"/>
          <w:szCs w:val="24"/>
        </w:rPr>
        <w:t>篇题材非常新颖，历史事件“波士顿倾茶事件”首次出现在中考阅读篇章里，体现了学习西方文化背景知识与历史事件的重要性。而</w:t>
      </w:r>
      <w:r>
        <w:rPr>
          <w:rFonts w:ascii="宋体" w:hAnsi="宋体"/>
          <w:sz w:val="24"/>
          <w:szCs w:val="24"/>
        </w:rPr>
        <w:t>C</w:t>
      </w:r>
      <w:r>
        <w:rPr>
          <w:rFonts w:hint="eastAsia" w:ascii="宋体" w:hAnsi="宋体"/>
          <w:sz w:val="24"/>
          <w:szCs w:val="24"/>
        </w:rPr>
        <w:t>篇说明文中涉及到生物科学的内容，说明跨学科知识领域的重要性，文章多用长难句，加大了考生在阅读过程中获取并处理信息的难度。此外，考题也由过去的以浅层理解为主逐步向深层理解转化。</w:t>
      </w:r>
      <w:r>
        <w:rPr>
          <w:rFonts w:ascii="宋体" w:hAnsi="宋体"/>
          <w:sz w:val="24"/>
          <w:szCs w:val="24"/>
        </w:rPr>
        <w:t>20</w:t>
      </w:r>
      <w:r>
        <w:rPr>
          <w:rFonts w:hint="eastAsia" w:ascii="宋体" w:hAnsi="宋体"/>
          <w:sz w:val="24"/>
          <w:szCs w:val="24"/>
        </w:rPr>
        <w:t>道阅读理解选择题中，主要包括以下六种阅读微技能的考查（见表</w:t>
      </w:r>
      <w:r>
        <w:rPr>
          <w:rFonts w:ascii="宋体" w:hAnsi="宋体"/>
          <w:sz w:val="24"/>
          <w:szCs w:val="24"/>
        </w:rPr>
        <w:t>2</w:t>
      </w:r>
      <w:r>
        <w:rPr>
          <w:rFonts w:hint="eastAsia" w:ascii="宋体" w:hAnsi="宋体"/>
          <w:sz w:val="24"/>
          <w:szCs w:val="24"/>
        </w:rPr>
        <w:t>）</w:t>
      </w:r>
      <w:r>
        <w:rPr>
          <w:rFonts w:ascii="宋体" w:hAnsi="宋体"/>
          <w:sz w:val="24"/>
          <w:szCs w:val="24"/>
        </w:rPr>
        <w:t>:</w:t>
      </w:r>
    </w:p>
    <w:p>
      <w:pPr>
        <w:spacing w:line="276" w:lineRule="auto"/>
        <w:ind w:firstLine="413"/>
        <w:rPr>
          <w:rFonts w:ascii="宋体"/>
          <w:sz w:val="24"/>
          <w:szCs w:val="24"/>
        </w:rPr>
      </w:pPr>
      <w:r>
        <w:rPr>
          <w:rFonts w:ascii="宋体" w:hAnsi="宋体"/>
          <w:sz w:val="24"/>
          <w:szCs w:val="24"/>
        </w:rPr>
        <w:t>1</w:t>
      </w:r>
      <w:r>
        <w:rPr>
          <w:rFonts w:ascii="宋体"/>
          <w:sz w:val="24"/>
          <w:szCs w:val="24"/>
        </w:rPr>
        <w:t>.</w:t>
      </w:r>
      <w:r>
        <w:rPr>
          <w:rFonts w:hint="eastAsia" w:ascii="宋体" w:hAnsi="宋体"/>
          <w:sz w:val="24"/>
          <w:szCs w:val="24"/>
        </w:rPr>
        <w:t>主旨大意题：理解所读材料的主旨和要义；</w:t>
      </w:r>
    </w:p>
    <w:p>
      <w:pPr>
        <w:spacing w:line="276" w:lineRule="auto"/>
        <w:ind w:firstLine="413"/>
        <w:rPr>
          <w:rFonts w:ascii="宋体"/>
          <w:sz w:val="24"/>
          <w:szCs w:val="24"/>
        </w:rPr>
      </w:pPr>
      <w:r>
        <w:rPr>
          <w:rFonts w:ascii="宋体" w:hAnsi="宋体"/>
          <w:sz w:val="24"/>
          <w:szCs w:val="24"/>
        </w:rPr>
        <w:t>2.</w:t>
      </w:r>
      <w:r>
        <w:rPr>
          <w:rFonts w:hint="eastAsia" w:ascii="宋体" w:hAnsi="宋体"/>
          <w:sz w:val="24"/>
          <w:szCs w:val="24"/>
        </w:rPr>
        <w:t>细节理解题：理解所读材料的具体信息；</w:t>
      </w:r>
    </w:p>
    <w:p>
      <w:pPr>
        <w:spacing w:line="276" w:lineRule="auto"/>
        <w:ind w:firstLine="413"/>
        <w:rPr>
          <w:rFonts w:ascii="宋体"/>
          <w:sz w:val="24"/>
          <w:szCs w:val="24"/>
        </w:rPr>
      </w:pPr>
      <w:r>
        <w:rPr>
          <w:rFonts w:ascii="宋体" w:hAnsi="宋体"/>
          <w:sz w:val="24"/>
          <w:szCs w:val="24"/>
        </w:rPr>
        <w:t>3.</w:t>
      </w:r>
      <w:r>
        <w:rPr>
          <w:rFonts w:hint="eastAsia" w:ascii="宋体" w:hAnsi="宋体"/>
          <w:sz w:val="24"/>
          <w:szCs w:val="24"/>
        </w:rPr>
        <w:t>词义猜测题：根据上下文和构词法推断、理解生词的含义；</w:t>
      </w:r>
    </w:p>
    <w:p>
      <w:pPr>
        <w:spacing w:line="276" w:lineRule="auto"/>
        <w:ind w:firstLine="413"/>
        <w:rPr>
          <w:rFonts w:ascii="宋体"/>
          <w:sz w:val="24"/>
          <w:szCs w:val="24"/>
        </w:rPr>
      </w:pPr>
      <w:r>
        <w:rPr>
          <w:rFonts w:ascii="宋体" w:hAnsi="宋体"/>
          <w:sz w:val="24"/>
          <w:szCs w:val="24"/>
        </w:rPr>
        <w:t>4.</w:t>
      </w:r>
      <w:r>
        <w:rPr>
          <w:rFonts w:hint="eastAsia" w:ascii="宋体" w:hAnsi="宋体"/>
          <w:sz w:val="24"/>
          <w:szCs w:val="24"/>
        </w:rPr>
        <w:t>推理判断题：对所读内容作出简单的判断和推理；</w:t>
      </w:r>
    </w:p>
    <w:p>
      <w:pPr>
        <w:spacing w:line="276" w:lineRule="auto"/>
        <w:ind w:firstLine="413"/>
        <w:rPr>
          <w:rFonts w:ascii="宋体"/>
          <w:sz w:val="24"/>
          <w:szCs w:val="24"/>
        </w:rPr>
      </w:pPr>
      <w:r>
        <w:rPr>
          <w:rFonts w:ascii="宋体" w:hAnsi="宋体"/>
          <w:sz w:val="24"/>
          <w:szCs w:val="24"/>
        </w:rPr>
        <w:t>5.</w:t>
      </w:r>
      <w:r>
        <w:rPr>
          <w:rFonts w:hint="eastAsia" w:ascii="宋体" w:hAnsi="宋体"/>
          <w:sz w:val="24"/>
          <w:szCs w:val="24"/>
        </w:rPr>
        <w:t>排序题：理解文段中句子之间的基本逻辑关系；理解故事发展的情节；</w:t>
      </w:r>
    </w:p>
    <w:p>
      <w:pPr>
        <w:spacing w:line="276" w:lineRule="auto"/>
        <w:ind w:firstLine="413"/>
        <w:rPr>
          <w:rFonts w:ascii="宋体"/>
          <w:sz w:val="24"/>
          <w:szCs w:val="24"/>
        </w:rPr>
      </w:pPr>
      <w:r>
        <w:rPr>
          <w:rFonts w:ascii="宋体" w:hAnsi="宋体"/>
          <w:sz w:val="24"/>
          <w:szCs w:val="24"/>
        </w:rPr>
        <w:t>6.</w:t>
      </w:r>
      <w:r>
        <w:rPr>
          <w:rFonts w:hint="eastAsia" w:ascii="宋体" w:hAnsi="宋体"/>
          <w:sz w:val="24"/>
          <w:szCs w:val="24"/>
        </w:rPr>
        <w:t>意图态度：理解作者的写作意图、观点及态度。</w:t>
      </w:r>
    </w:p>
    <w:p>
      <w:pPr>
        <w:spacing w:line="276" w:lineRule="auto"/>
        <w:ind w:firstLine="413"/>
        <w:jc w:val="center"/>
        <w:rPr>
          <w:rFonts w:ascii="宋体"/>
          <w:sz w:val="24"/>
          <w:szCs w:val="24"/>
        </w:rPr>
      </w:pPr>
      <w:r>
        <w:rPr>
          <w:rFonts w:hint="eastAsia" w:ascii="宋体" w:hAnsi="宋体"/>
          <w:sz w:val="24"/>
          <w:szCs w:val="24"/>
        </w:rPr>
        <w:t>近三年广州市英语中考阅读理解体裁与话题</w:t>
      </w:r>
      <w:r>
        <w:rPr>
          <w:rFonts w:ascii="宋体" w:hAnsi="宋体"/>
          <w:sz w:val="24"/>
          <w:szCs w:val="24"/>
        </w:rPr>
        <w:t>(</w:t>
      </w:r>
      <w:r>
        <w:rPr>
          <w:rFonts w:hint="eastAsia" w:ascii="宋体" w:hAnsi="宋体"/>
          <w:sz w:val="24"/>
          <w:szCs w:val="24"/>
        </w:rPr>
        <w:t>表</w:t>
      </w:r>
      <w:r>
        <w:rPr>
          <w:rFonts w:ascii="宋体" w:hAnsi="宋体"/>
          <w:sz w:val="24"/>
          <w:szCs w:val="24"/>
        </w:rPr>
        <w:t>1)</w:t>
      </w:r>
    </w:p>
    <w:tbl>
      <w:tblPr>
        <w:tblStyle w:val="11"/>
        <w:tblW w:w="8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955"/>
        <w:gridCol w:w="1560"/>
        <w:gridCol w:w="992"/>
        <w:gridCol w:w="1559"/>
        <w:gridCol w:w="85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spacing w:line="276" w:lineRule="auto"/>
              <w:jc w:val="center"/>
              <w:rPr>
                <w:rFonts w:ascii="宋体"/>
                <w:szCs w:val="21"/>
              </w:rPr>
            </w:pPr>
            <w:r>
              <w:rPr>
                <w:rFonts w:hint="eastAsia" w:ascii="宋体" w:hAnsi="宋体"/>
                <w:szCs w:val="21"/>
              </w:rPr>
              <w:t>年份</w:t>
            </w:r>
          </w:p>
        </w:tc>
        <w:tc>
          <w:tcPr>
            <w:tcW w:w="2515" w:type="dxa"/>
            <w:gridSpan w:val="2"/>
          </w:tcPr>
          <w:p>
            <w:pPr>
              <w:spacing w:line="276" w:lineRule="auto"/>
              <w:jc w:val="center"/>
              <w:rPr>
                <w:rFonts w:ascii="宋体"/>
                <w:szCs w:val="21"/>
              </w:rPr>
            </w:pPr>
            <w:r>
              <w:rPr>
                <w:rFonts w:ascii="宋体" w:hAnsi="宋体"/>
                <w:szCs w:val="21"/>
              </w:rPr>
              <w:t>2016</w:t>
            </w:r>
            <w:r>
              <w:rPr>
                <w:rFonts w:hint="eastAsia" w:ascii="宋体" w:hAnsi="宋体"/>
                <w:szCs w:val="21"/>
              </w:rPr>
              <w:t>年</w:t>
            </w:r>
          </w:p>
        </w:tc>
        <w:tc>
          <w:tcPr>
            <w:tcW w:w="2551" w:type="dxa"/>
            <w:gridSpan w:val="2"/>
          </w:tcPr>
          <w:p>
            <w:pPr>
              <w:spacing w:line="276" w:lineRule="auto"/>
              <w:jc w:val="center"/>
              <w:rPr>
                <w:rFonts w:ascii="宋体"/>
                <w:szCs w:val="21"/>
              </w:rPr>
            </w:pPr>
            <w:r>
              <w:rPr>
                <w:rFonts w:ascii="宋体" w:hAnsi="宋体"/>
                <w:szCs w:val="21"/>
              </w:rPr>
              <w:t>2015</w:t>
            </w:r>
            <w:r>
              <w:rPr>
                <w:rFonts w:hint="eastAsia" w:ascii="宋体" w:hAnsi="宋体"/>
                <w:szCs w:val="21"/>
              </w:rPr>
              <w:t>年</w:t>
            </w:r>
          </w:p>
        </w:tc>
        <w:tc>
          <w:tcPr>
            <w:tcW w:w="2268" w:type="dxa"/>
            <w:gridSpan w:val="2"/>
          </w:tcPr>
          <w:p>
            <w:pPr>
              <w:spacing w:line="276" w:lineRule="auto"/>
              <w:jc w:val="center"/>
              <w:rPr>
                <w:rFonts w:ascii="宋体"/>
                <w:szCs w:val="21"/>
              </w:rPr>
            </w:pPr>
            <w:r>
              <w:rPr>
                <w:rFonts w:ascii="宋体" w:hAnsi="宋体"/>
                <w:szCs w:val="21"/>
              </w:rPr>
              <w:t>2014</w:t>
            </w:r>
            <w:r>
              <w:rPr>
                <w:rFonts w:hint="eastAsia" w:ascii="宋体" w:hAnsi="宋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spacing w:line="276" w:lineRule="auto"/>
              <w:jc w:val="center"/>
              <w:rPr>
                <w:rFonts w:ascii="宋体"/>
                <w:szCs w:val="21"/>
              </w:rPr>
            </w:pPr>
            <w:r>
              <w:rPr>
                <w:rFonts w:hint="eastAsia" w:ascii="宋体" w:hAnsi="宋体"/>
                <w:szCs w:val="21"/>
              </w:rPr>
              <w:t>篇章</w:t>
            </w:r>
          </w:p>
        </w:tc>
        <w:tc>
          <w:tcPr>
            <w:tcW w:w="955" w:type="dxa"/>
          </w:tcPr>
          <w:p>
            <w:pPr>
              <w:spacing w:line="276" w:lineRule="auto"/>
              <w:jc w:val="center"/>
              <w:rPr>
                <w:rFonts w:ascii="宋体"/>
                <w:szCs w:val="21"/>
              </w:rPr>
            </w:pPr>
            <w:r>
              <w:rPr>
                <w:rFonts w:hint="eastAsia" w:ascii="宋体" w:hAnsi="宋体"/>
                <w:szCs w:val="21"/>
              </w:rPr>
              <w:t>体裁</w:t>
            </w:r>
          </w:p>
        </w:tc>
        <w:tc>
          <w:tcPr>
            <w:tcW w:w="1560" w:type="dxa"/>
          </w:tcPr>
          <w:p>
            <w:pPr>
              <w:spacing w:line="276" w:lineRule="auto"/>
              <w:jc w:val="center"/>
              <w:rPr>
                <w:rFonts w:ascii="宋体"/>
                <w:szCs w:val="21"/>
              </w:rPr>
            </w:pPr>
            <w:r>
              <w:rPr>
                <w:rFonts w:hint="eastAsia" w:ascii="宋体" w:hAnsi="宋体"/>
                <w:szCs w:val="21"/>
              </w:rPr>
              <w:t>主题</w:t>
            </w:r>
          </w:p>
        </w:tc>
        <w:tc>
          <w:tcPr>
            <w:tcW w:w="992" w:type="dxa"/>
          </w:tcPr>
          <w:p>
            <w:pPr>
              <w:spacing w:line="276" w:lineRule="auto"/>
              <w:jc w:val="center"/>
              <w:rPr>
                <w:rFonts w:ascii="宋体"/>
                <w:szCs w:val="21"/>
              </w:rPr>
            </w:pPr>
            <w:r>
              <w:rPr>
                <w:rFonts w:hint="eastAsia" w:ascii="宋体" w:hAnsi="宋体"/>
                <w:szCs w:val="21"/>
              </w:rPr>
              <w:t>体裁</w:t>
            </w:r>
          </w:p>
        </w:tc>
        <w:tc>
          <w:tcPr>
            <w:tcW w:w="1559" w:type="dxa"/>
          </w:tcPr>
          <w:p>
            <w:pPr>
              <w:spacing w:line="276" w:lineRule="auto"/>
              <w:jc w:val="center"/>
              <w:rPr>
                <w:rFonts w:ascii="宋体"/>
                <w:szCs w:val="21"/>
              </w:rPr>
            </w:pPr>
            <w:r>
              <w:rPr>
                <w:rFonts w:hint="eastAsia" w:ascii="宋体" w:hAnsi="宋体"/>
                <w:szCs w:val="21"/>
              </w:rPr>
              <w:t>主题</w:t>
            </w:r>
          </w:p>
        </w:tc>
        <w:tc>
          <w:tcPr>
            <w:tcW w:w="851" w:type="dxa"/>
          </w:tcPr>
          <w:p>
            <w:pPr>
              <w:spacing w:line="276" w:lineRule="auto"/>
              <w:jc w:val="center"/>
              <w:rPr>
                <w:rFonts w:ascii="宋体"/>
                <w:szCs w:val="21"/>
              </w:rPr>
            </w:pPr>
            <w:r>
              <w:rPr>
                <w:rFonts w:hint="eastAsia" w:ascii="宋体" w:hAnsi="宋体"/>
                <w:szCs w:val="21"/>
              </w:rPr>
              <w:t>体裁</w:t>
            </w:r>
          </w:p>
        </w:tc>
        <w:tc>
          <w:tcPr>
            <w:tcW w:w="1417" w:type="dxa"/>
          </w:tcPr>
          <w:p>
            <w:pPr>
              <w:spacing w:line="276" w:lineRule="auto"/>
              <w:jc w:val="center"/>
              <w:rPr>
                <w:rFonts w:ascii="宋体"/>
                <w:szCs w:val="21"/>
              </w:rPr>
            </w:pPr>
            <w:r>
              <w:rPr>
                <w:rFonts w:hint="eastAsia" w:ascii="宋体" w:hAnsi="宋体"/>
                <w:szCs w:val="21"/>
              </w:rP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spacing w:line="276" w:lineRule="auto"/>
              <w:jc w:val="center"/>
              <w:rPr>
                <w:rFonts w:ascii="宋体"/>
                <w:szCs w:val="21"/>
              </w:rPr>
            </w:pPr>
            <w:r>
              <w:rPr>
                <w:rFonts w:hint="eastAsia" w:ascii="宋体" w:hAnsi="宋体"/>
                <w:szCs w:val="21"/>
              </w:rPr>
              <w:t>（</w:t>
            </w:r>
            <w:r>
              <w:rPr>
                <w:rFonts w:ascii="宋体" w:hAnsi="宋体"/>
                <w:szCs w:val="21"/>
              </w:rPr>
              <w:t>A</w:t>
            </w:r>
            <w:r>
              <w:rPr>
                <w:rFonts w:hint="eastAsia" w:ascii="宋体" w:hAnsi="宋体"/>
                <w:szCs w:val="21"/>
              </w:rPr>
              <w:t>）</w:t>
            </w:r>
          </w:p>
        </w:tc>
        <w:tc>
          <w:tcPr>
            <w:tcW w:w="955" w:type="dxa"/>
          </w:tcPr>
          <w:p>
            <w:pPr>
              <w:spacing w:line="276" w:lineRule="auto"/>
              <w:jc w:val="center"/>
              <w:rPr>
                <w:rFonts w:ascii="宋体"/>
                <w:szCs w:val="21"/>
              </w:rPr>
            </w:pPr>
            <w:r>
              <w:rPr>
                <w:rFonts w:hint="eastAsia" w:ascii="宋体" w:hAnsi="宋体"/>
                <w:szCs w:val="21"/>
              </w:rPr>
              <w:t>记叙文</w:t>
            </w:r>
          </w:p>
        </w:tc>
        <w:tc>
          <w:tcPr>
            <w:tcW w:w="1560" w:type="dxa"/>
          </w:tcPr>
          <w:p>
            <w:pPr>
              <w:spacing w:line="276" w:lineRule="auto"/>
              <w:jc w:val="center"/>
              <w:rPr>
                <w:rFonts w:ascii="宋体"/>
                <w:szCs w:val="21"/>
              </w:rPr>
            </w:pPr>
            <w:r>
              <w:rPr>
                <w:rFonts w:hint="eastAsia" w:ascii="宋体" w:hAnsi="宋体"/>
                <w:szCs w:val="21"/>
              </w:rPr>
              <w:t>齐心协力助鲸鱼重归大海</w:t>
            </w:r>
          </w:p>
        </w:tc>
        <w:tc>
          <w:tcPr>
            <w:tcW w:w="992" w:type="dxa"/>
          </w:tcPr>
          <w:p>
            <w:pPr>
              <w:jc w:val="center"/>
              <w:rPr>
                <w:szCs w:val="21"/>
              </w:rPr>
            </w:pPr>
            <w:r>
              <w:rPr>
                <w:rFonts w:hint="eastAsia"/>
                <w:szCs w:val="21"/>
              </w:rPr>
              <w:t>记叙文</w:t>
            </w:r>
          </w:p>
        </w:tc>
        <w:tc>
          <w:tcPr>
            <w:tcW w:w="1559" w:type="dxa"/>
          </w:tcPr>
          <w:p>
            <w:pPr>
              <w:spacing w:line="276" w:lineRule="auto"/>
              <w:jc w:val="center"/>
              <w:rPr>
                <w:rFonts w:ascii="宋体"/>
                <w:szCs w:val="21"/>
              </w:rPr>
            </w:pPr>
            <w:r>
              <w:rPr>
                <w:rFonts w:hint="eastAsia" w:ascii="宋体" w:hAnsi="宋体"/>
                <w:szCs w:val="21"/>
              </w:rPr>
              <w:t>团队合作、环保创业</w:t>
            </w:r>
          </w:p>
        </w:tc>
        <w:tc>
          <w:tcPr>
            <w:tcW w:w="851" w:type="dxa"/>
          </w:tcPr>
          <w:p>
            <w:pPr>
              <w:spacing w:line="276" w:lineRule="auto"/>
              <w:jc w:val="center"/>
              <w:rPr>
                <w:rFonts w:ascii="宋体"/>
                <w:szCs w:val="21"/>
              </w:rPr>
            </w:pPr>
            <w:r>
              <w:rPr>
                <w:rFonts w:hint="eastAsia" w:ascii="宋体" w:hAnsi="宋体"/>
                <w:szCs w:val="21"/>
              </w:rPr>
              <w:t>记叙文</w:t>
            </w:r>
          </w:p>
        </w:tc>
        <w:tc>
          <w:tcPr>
            <w:tcW w:w="1417" w:type="dxa"/>
          </w:tcPr>
          <w:p>
            <w:pPr>
              <w:spacing w:line="276" w:lineRule="auto"/>
              <w:jc w:val="center"/>
              <w:rPr>
                <w:rFonts w:ascii="宋体"/>
                <w:szCs w:val="21"/>
              </w:rPr>
            </w:pPr>
            <w:r>
              <w:rPr>
                <w:rFonts w:hint="eastAsia" w:ascii="宋体" w:hAnsi="宋体"/>
                <w:szCs w:val="21"/>
              </w:rPr>
              <w:t>圣诞节的礼物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spacing w:line="276" w:lineRule="auto"/>
              <w:jc w:val="center"/>
              <w:rPr>
                <w:rFonts w:ascii="宋体"/>
                <w:szCs w:val="21"/>
              </w:rPr>
            </w:pPr>
            <w:r>
              <w:rPr>
                <w:rFonts w:hint="eastAsia" w:ascii="宋体" w:hAnsi="宋体"/>
                <w:szCs w:val="21"/>
              </w:rPr>
              <w:t>（</w:t>
            </w:r>
            <w:r>
              <w:rPr>
                <w:rFonts w:ascii="宋体" w:hAnsi="宋体"/>
                <w:szCs w:val="21"/>
              </w:rPr>
              <w:t>B</w:t>
            </w:r>
            <w:r>
              <w:rPr>
                <w:rFonts w:hint="eastAsia" w:ascii="宋体" w:hAnsi="宋体"/>
                <w:szCs w:val="21"/>
              </w:rPr>
              <w:t>）</w:t>
            </w:r>
          </w:p>
        </w:tc>
        <w:tc>
          <w:tcPr>
            <w:tcW w:w="955" w:type="dxa"/>
          </w:tcPr>
          <w:p>
            <w:pPr>
              <w:spacing w:line="276" w:lineRule="auto"/>
              <w:jc w:val="center"/>
              <w:rPr>
                <w:rFonts w:ascii="宋体"/>
                <w:szCs w:val="21"/>
              </w:rPr>
            </w:pPr>
            <w:r>
              <w:rPr>
                <w:rFonts w:hint="eastAsia" w:ascii="宋体" w:hAnsi="宋体"/>
                <w:szCs w:val="21"/>
              </w:rPr>
              <w:t>记叙文</w:t>
            </w:r>
          </w:p>
        </w:tc>
        <w:tc>
          <w:tcPr>
            <w:tcW w:w="1560" w:type="dxa"/>
          </w:tcPr>
          <w:p>
            <w:pPr>
              <w:spacing w:line="276" w:lineRule="auto"/>
              <w:jc w:val="center"/>
              <w:rPr>
                <w:rFonts w:ascii="宋体"/>
                <w:szCs w:val="21"/>
              </w:rPr>
            </w:pPr>
            <w:r>
              <w:rPr>
                <w:rFonts w:hint="eastAsia" w:ascii="宋体" w:hAnsi="宋体"/>
                <w:szCs w:val="21"/>
              </w:rPr>
              <w:t>茶引发的一场革命</w:t>
            </w:r>
          </w:p>
        </w:tc>
        <w:tc>
          <w:tcPr>
            <w:tcW w:w="992" w:type="dxa"/>
          </w:tcPr>
          <w:p>
            <w:pPr>
              <w:jc w:val="center"/>
              <w:rPr>
                <w:szCs w:val="21"/>
              </w:rPr>
            </w:pPr>
            <w:r>
              <w:rPr>
                <w:rFonts w:hint="eastAsia"/>
                <w:szCs w:val="21"/>
              </w:rPr>
              <w:t>说明文</w:t>
            </w:r>
          </w:p>
        </w:tc>
        <w:tc>
          <w:tcPr>
            <w:tcW w:w="1559" w:type="dxa"/>
          </w:tcPr>
          <w:p>
            <w:pPr>
              <w:spacing w:line="276" w:lineRule="auto"/>
              <w:jc w:val="center"/>
              <w:rPr>
                <w:rFonts w:ascii="宋体"/>
                <w:szCs w:val="21"/>
              </w:rPr>
            </w:pPr>
            <w:r>
              <w:rPr>
                <w:rFonts w:hint="eastAsia" w:ascii="宋体" w:hAnsi="宋体"/>
                <w:szCs w:val="21"/>
              </w:rPr>
              <w:t>培育新型可可树</w:t>
            </w:r>
          </w:p>
        </w:tc>
        <w:tc>
          <w:tcPr>
            <w:tcW w:w="851" w:type="dxa"/>
          </w:tcPr>
          <w:p>
            <w:pPr>
              <w:spacing w:line="276" w:lineRule="auto"/>
              <w:jc w:val="center"/>
              <w:rPr>
                <w:rFonts w:ascii="宋体"/>
                <w:szCs w:val="21"/>
              </w:rPr>
            </w:pPr>
            <w:r>
              <w:rPr>
                <w:rFonts w:hint="eastAsia" w:ascii="宋体" w:hAnsi="宋体"/>
                <w:szCs w:val="21"/>
              </w:rPr>
              <w:t>人物传记</w:t>
            </w:r>
          </w:p>
        </w:tc>
        <w:tc>
          <w:tcPr>
            <w:tcW w:w="1417" w:type="dxa"/>
          </w:tcPr>
          <w:p>
            <w:pPr>
              <w:spacing w:line="276" w:lineRule="auto"/>
              <w:jc w:val="center"/>
              <w:rPr>
                <w:rFonts w:ascii="宋体"/>
                <w:szCs w:val="21"/>
              </w:rPr>
            </w:pPr>
            <w:r>
              <w:rPr>
                <w:rFonts w:hint="eastAsia" w:ascii="宋体" w:hAnsi="宋体"/>
                <w:szCs w:val="21"/>
              </w:rPr>
              <w:t>哥伦布与月食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spacing w:line="276" w:lineRule="auto"/>
              <w:jc w:val="center"/>
              <w:rPr>
                <w:rFonts w:ascii="宋体"/>
                <w:szCs w:val="21"/>
              </w:rPr>
            </w:pPr>
            <w:r>
              <w:rPr>
                <w:rFonts w:hint="eastAsia" w:ascii="宋体" w:hAnsi="宋体"/>
                <w:szCs w:val="21"/>
              </w:rPr>
              <w:t>（</w:t>
            </w:r>
            <w:r>
              <w:rPr>
                <w:rFonts w:ascii="宋体" w:hAnsi="宋体"/>
                <w:szCs w:val="21"/>
              </w:rPr>
              <w:t>C</w:t>
            </w:r>
            <w:r>
              <w:rPr>
                <w:rFonts w:hint="eastAsia" w:ascii="宋体" w:hAnsi="宋体"/>
                <w:szCs w:val="21"/>
              </w:rPr>
              <w:t>）</w:t>
            </w:r>
          </w:p>
        </w:tc>
        <w:tc>
          <w:tcPr>
            <w:tcW w:w="955" w:type="dxa"/>
          </w:tcPr>
          <w:p>
            <w:pPr>
              <w:spacing w:line="276" w:lineRule="auto"/>
              <w:jc w:val="center"/>
              <w:rPr>
                <w:rFonts w:ascii="宋体"/>
                <w:szCs w:val="21"/>
              </w:rPr>
            </w:pPr>
            <w:r>
              <w:rPr>
                <w:rFonts w:hint="eastAsia" w:ascii="宋体" w:hAnsi="宋体"/>
                <w:szCs w:val="21"/>
              </w:rPr>
              <w:t>说明文</w:t>
            </w:r>
          </w:p>
        </w:tc>
        <w:tc>
          <w:tcPr>
            <w:tcW w:w="1560" w:type="dxa"/>
          </w:tcPr>
          <w:p>
            <w:pPr>
              <w:spacing w:line="276" w:lineRule="auto"/>
              <w:jc w:val="center"/>
              <w:rPr>
                <w:rFonts w:ascii="宋体"/>
                <w:szCs w:val="21"/>
              </w:rPr>
            </w:pPr>
            <w:r>
              <w:rPr>
                <w:rFonts w:hint="eastAsia" w:ascii="宋体" w:hAnsi="宋体"/>
                <w:szCs w:val="21"/>
              </w:rPr>
              <w:t>新发明“植物电灯”</w:t>
            </w:r>
          </w:p>
        </w:tc>
        <w:tc>
          <w:tcPr>
            <w:tcW w:w="992" w:type="dxa"/>
          </w:tcPr>
          <w:p>
            <w:pPr>
              <w:jc w:val="center"/>
              <w:rPr>
                <w:szCs w:val="21"/>
              </w:rPr>
            </w:pPr>
            <w:r>
              <w:rPr>
                <w:rFonts w:hint="eastAsia"/>
                <w:szCs w:val="21"/>
              </w:rPr>
              <w:t>人物传记</w:t>
            </w:r>
          </w:p>
        </w:tc>
        <w:tc>
          <w:tcPr>
            <w:tcW w:w="1559" w:type="dxa"/>
          </w:tcPr>
          <w:p>
            <w:pPr>
              <w:spacing w:line="276" w:lineRule="auto"/>
              <w:jc w:val="center"/>
              <w:rPr>
                <w:rFonts w:ascii="宋体"/>
                <w:szCs w:val="21"/>
              </w:rPr>
            </w:pPr>
            <w:r>
              <w:rPr>
                <w:rFonts w:hint="eastAsia" w:ascii="宋体" w:hAnsi="宋体"/>
                <w:szCs w:val="21"/>
              </w:rPr>
              <w:t>海伦和她的老师</w:t>
            </w:r>
          </w:p>
        </w:tc>
        <w:tc>
          <w:tcPr>
            <w:tcW w:w="851" w:type="dxa"/>
          </w:tcPr>
          <w:p>
            <w:pPr>
              <w:spacing w:line="276" w:lineRule="auto"/>
              <w:jc w:val="center"/>
              <w:rPr>
                <w:rFonts w:ascii="宋体"/>
                <w:szCs w:val="21"/>
              </w:rPr>
            </w:pPr>
            <w:r>
              <w:rPr>
                <w:rFonts w:hint="eastAsia" w:ascii="宋体" w:hAnsi="宋体"/>
                <w:szCs w:val="21"/>
              </w:rPr>
              <w:t>说明文</w:t>
            </w:r>
          </w:p>
        </w:tc>
        <w:tc>
          <w:tcPr>
            <w:tcW w:w="1417" w:type="dxa"/>
          </w:tcPr>
          <w:p>
            <w:pPr>
              <w:spacing w:line="276" w:lineRule="auto"/>
              <w:jc w:val="center"/>
              <w:rPr>
                <w:rFonts w:ascii="宋体"/>
                <w:szCs w:val="21"/>
              </w:rPr>
            </w:pPr>
            <w:r>
              <w:rPr>
                <w:rFonts w:hint="eastAsia" w:ascii="宋体" w:hAnsi="宋体"/>
                <w:szCs w:val="21"/>
              </w:rPr>
              <w:t>动物对人类健康的用处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spacing w:line="276" w:lineRule="auto"/>
              <w:jc w:val="center"/>
              <w:rPr>
                <w:rFonts w:ascii="宋体"/>
                <w:szCs w:val="21"/>
              </w:rPr>
            </w:pPr>
            <w:r>
              <w:rPr>
                <w:rFonts w:hint="eastAsia" w:ascii="宋体" w:hAnsi="宋体"/>
                <w:szCs w:val="21"/>
              </w:rPr>
              <w:t>（</w:t>
            </w:r>
            <w:r>
              <w:rPr>
                <w:rFonts w:ascii="宋体" w:hAnsi="宋体"/>
                <w:szCs w:val="21"/>
              </w:rPr>
              <w:t>D</w:t>
            </w:r>
            <w:r>
              <w:rPr>
                <w:rFonts w:hint="eastAsia" w:ascii="宋体" w:hAnsi="宋体"/>
                <w:szCs w:val="21"/>
              </w:rPr>
              <w:t>）</w:t>
            </w:r>
          </w:p>
        </w:tc>
        <w:tc>
          <w:tcPr>
            <w:tcW w:w="955" w:type="dxa"/>
          </w:tcPr>
          <w:p>
            <w:pPr>
              <w:spacing w:line="276" w:lineRule="auto"/>
              <w:jc w:val="center"/>
              <w:rPr>
                <w:rFonts w:ascii="宋体"/>
                <w:szCs w:val="21"/>
              </w:rPr>
            </w:pPr>
            <w:r>
              <w:rPr>
                <w:rFonts w:hint="eastAsia" w:ascii="宋体" w:hAnsi="宋体"/>
                <w:szCs w:val="21"/>
              </w:rPr>
              <w:t>应用文</w:t>
            </w:r>
          </w:p>
        </w:tc>
        <w:tc>
          <w:tcPr>
            <w:tcW w:w="1560" w:type="dxa"/>
          </w:tcPr>
          <w:p>
            <w:pPr>
              <w:spacing w:line="276" w:lineRule="auto"/>
              <w:jc w:val="center"/>
              <w:rPr>
                <w:rFonts w:ascii="宋体"/>
                <w:szCs w:val="21"/>
              </w:rPr>
            </w:pPr>
            <w:r>
              <w:rPr>
                <w:rFonts w:hint="eastAsia" w:ascii="宋体" w:hAnsi="宋体"/>
                <w:szCs w:val="21"/>
              </w:rPr>
              <w:t>歌唱比赛参赛须知</w:t>
            </w:r>
          </w:p>
        </w:tc>
        <w:tc>
          <w:tcPr>
            <w:tcW w:w="992" w:type="dxa"/>
          </w:tcPr>
          <w:p>
            <w:pPr>
              <w:jc w:val="center"/>
              <w:rPr>
                <w:szCs w:val="21"/>
              </w:rPr>
            </w:pPr>
            <w:r>
              <w:rPr>
                <w:rFonts w:hint="eastAsia"/>
                <w:szCs w:val="21"/>
              </w:rPr>
              <w:t>应用文</w:t>
            </w:r>
          </w:p>
        </w:tc>
        <w:tc>
          <w:tcPr>
            <w:tcW w:w="1559" w:type="dxa"/>
          </w:tcPr>
          <w:p>
            <w:pPr>
              <w:spacing w:line="276" w:lineRule="auto"/>
              <w:jc w:val="center"/>
              <w:rPr>
                <w:rFonts w:ascii="宋体"/>
                <w:szCs w:val="21"/>
              </w:rPr>
            </w:pPr>
            <w:r>
              <w:rPr>
                <w:rFonts w:hint="eastAsia" w:ascii="宋体" w:hAnsi="宋体"/>
                <w:szCs w:val="21"/>
              </w:rPr>
              <w:t>网站杂志信息</w:t>
            </w:r>
          </w:p>
        </w:tc>
        <w:tc>
          <w:tcPr>
            <w:tcW w:w="851" w:type="dxa"/>
          </w:tcPr>
          <w:p>
            <w:pPr>
              <w:spacing w:line="276" w:lineRule="auto"/>
              <w:jc w:val="center"/>
              <w:rPr>
                <w:rFonts w:ascii="宋体"/>
                <w:szCs w:val="21"/>
              </w:rPr>
            </w:pPr>
            <w:r>
              <w:rPr>
                <w:rFonts w:hint="eastAsia" w:ascii="宋体" w:hAnsi="宋体"/>
                <w:szCs w:val="21"/>
              </w:rPr>
              <w:t>应用文</w:t>
            </w:r>
          </w:p>
        </w:tc>
        <w:tc>
          <w:tcPr>
            <w:tcW w:w="1417" w:type="dxa"/>
          </w:tcPr>
          <w:p>
            <w:pPr>
              <w:spacing w:line="276" w:lineRule="auto"/>
              <w:jc w:val="center"/>
              <w:rPr>
                <w:rFonts w:ascii="宋体"/>
                <w:szCs w:val="21"/>
              </w:rPr>
            </w:pPr>
            <w:r>
              <w:rPr>
                <w:rFonts w:hint="eastAsia" w:ascii="宋体" w:hAnsi="宋体"/>
                <w:szCs w:val="21"/>
              </w:rPr>
              <w:t>手机用途科研报告</w:t>
            </w:r>
          </w:p>
        </w:tc>
      </w:tr>
    </w:tbl>
    <w:p>
      <w:pPr>
        <w:spacing w:line="276" w:lineRule="auto"/>
        <w:ind w:firstLine="413"/>
        <w:jc w:val="center"/>
        <w:rPr>
          <w:rFonts w:ascii="宋体"/>
          <w:sz w:val="24"/>
          <w:szCs w:val="24"/>
        </w:rPr>
      </w:pPr>
    </w:p>
    <w:p>
      <w:pPr>
        <w:spacing w:line="276" w:lineRule="auto"/>
        <w:ind w:firstLine="413"/>
        <w:jc w:val="center"/>
        <w:rPr>
          <w:rFonts w:ascii="宋体"/>
          <w:sz w:val="24"/>
          <w:szCs w:val="24"/>
        </w:rPr>
      </w:pPr>
      <w:r>
        <w:rPr>
          <w:rFonts w:hint="eastAsia" w:ascii="宋体" w:hAnsi="宋体"/>
          <w:sz w:val="24"/>
          <w:szCs w:val="24"/>
        </w:rPr>
        <w:t>近三年广州市英语中考</w:t>
      </w:r>
      <w:r>
        <w:rPr>
          <w:rFonts w:ascii="宋体" w:hAnsi="宋体"/>
          <w:sz w:val="24"/>
          <w:szCs w:val="24"/>
        </w:rPr>
        <w:t>20</w:t>
      </w:r>
      <w:r>
        <w:rPr>
          <w:rFonts w:hint="eastAsia" w:ascii="宋体" w:hAnsi="宋体"/>
          <w:sz w:val="24"/>
          <w:szCs w:val="24"/>
        </w:rPr>
        <w:t>道阅读理解选择题中的主要考查点（表</w:t>
      </w:r>
      <w:r>
        <w:rPr>
          <w:rFonts w:ascii="宋体" w:hAnsi="宋体"/>
          <w:sz w:val="24"/>
          <w:szCs w:val="24"/>
        </w:rPr>
        <w:t>2</w:t>
      </w:r>
      <w:r>
        <w:rPr>
          <w:rFonts w:hint="eastAsia" w:ascii="宋体" w:hAnsi="宋体"/>
          <w:sz w:val="24"/>
          <w:szCs w:val="24"/>
        </w:rPr>
        <w:t>）</w:t>
      </w:r>
    </w:p>
    <w:tbl>
      <w:tblPr>
        <w:tblStyle w:val="11"/>
        <w:tblW w:w="79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276"/>
        <w:gridCol w:w="1275"/>
        <w:gridCol w:w="1276"/>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spacing w:line="276" w:lineRule="auto"/>
              <w:jc w:val="center"/>
              <w:rPr>
                <w:rFonts w:ascii="宋体"/>
                <w:szCs w:val="21"/>
              </w:rPr>
            </w:pPr>
            <w:r>
              <w:rPr>
                <w:rFonts w:hint="eastAsia" w:ascii="宋体" w:hAnsi="宋体"/>
                <w:szCs w:val="21"/>
              </w:rPr>
              <w:t>阅读微技能</w:t>
            </w:r>
          </w:p>
        </w:tc>
        <w:tc>
          <w:tcPr>
            <w:tcW w:w="1276" w:type="dxa"/>
          </w:tcPr>
          <w:p>
            <w:pPr>
              <w:spacing w:line="276" w:lineRule="auto"/>
              <w:jc w:val="center"/>
              <w:rPr>
                <w:rFonts w:ascii="宋体"/>
                <w:szCs w:val="21"/>
              </w:rPr>
            </w:pPr>
            <w:r>
              <w:rPr>
                <w:rFonts w:hint="eastAsia" w:ascii="宋体" w:hAnsi="宋体"/>
                <w:szCs w:val="21"/>
              </w:rPr>
              <w:t>细节理解</w:t>
            </w:r>
          </w:p>
        </w:tc>
        <w:tc>
          <w:tcPr>
            <w:tcW w:w="1275" w:type="dxa"/>
          </w:tcPr>
          <w:p>
            <w:pPr>
              <w:spacing w:line="276" w:lineRule="auto"/>
              <w:jc w:val="center"/>
              <w:rPr>
                <w:rFonts w:ascii="宋体"/>
                <w:szCs w:val="21"/>
              </w:rPr>
            </w:pPr>
            <w:r>
              <w:rPr>
                <w:rFonts w:hint="eastAsia" w:ascii="宋体" w:hAnsi="宋体"/>
                <w:szCs w:val="21"/>
              </w:rPr>
              <w:t>推理判断</w:t>
            </w:r>
          </w:p>
        </w:tc>
        <w:tc>
          <w:tcPr>
            <w:tcW w:w="1276" w:type="dxa"/>
          </w:tcPr>
          <w:p>
            <w:pPr>
              <w:spacing w:line="276" w:lineRule="auto"/>
              <w:jc w:val="center"/>
              <w:rPr>
                <w:rFonts w:ascii="宋体"/>
                <w:szCs w:val="21"/>
              </w:rPr>
            </w:pPr>
            <w:r>
              <w:rPr>
                <w:rFonts w:hint="eastAsia" w:ascii="宋体" w:hAnsi="宋体"/>
                <w:szCs w:val="21"/>
              </w:rPr>
              <w:t>词义猜测</w:t>
            </w:r>
          </w:p>
        </w:tc>
        <w:tc>
          <w:tcPr>
            <w:tcW w:w="1276" w:type="dxa"/>
          </w:tcPr>
          <w:p>
            <w:pPr>
              <w:spacing w:line="276" w:lineRule="auto"/>
              <w:jc w:val="center"/>
              <w:rPr>
                <w:rFonts w:ascii="宋体"/>
                <w:szCs w:val="21"/>
              </w:rPr>
            </w:pPr>
            <w:r>
              <w:rPr>
                <w:rFonts w:hint="eastAsia" w:ascii="宋体" w:hAnsi="宋体"/>
                <w:szCs w:val="21"/>
              </w:rPr>
              <w:t>主旨大意</w:t>
            </w:r>
          </w:p>
        </w:tc>
        <w:tc>
          <w:tcPr>
            <w:tcW w:w="1276" w:type="dxa"/>
          </w:tcPr>
          <w:p>
            <w:pPr>
              <w:spacing w:line="276" w:lineRule="auto"/>
              <w:jc w:val="center"/>
              <w:rPr>
                <w:rFonts w:ascii="宋体"/>
                <w:szCs w:val="21"/>
              </w:rPr>
            </w:pPr>
            <w:r>
              <w:rPr>
                <w:rFonts w:hint="eastAsia" w:ascii="宋体" w:hAnsi="宋体"/>
                <w:szCs w:val="21"/>
              </w:rPr>
              <w:t>排序题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spacing w:line="276" w:lineRule="auto"/>
              <w:jc w:val="center"/>
              <w:rPr>
                <w:rFonts w:ascii="宋体"/>
                <w:szCs w:val="21"/>
              </w:rPr>
            </w:pPr>
            <w:r>
              <w:rPr>
                <w:rFonts w:ascii="宋体" w:hAnsi="宋体"/>
                <w:szCs w:val="21"/>
              </w:rPr>
              <w:t>2016</w:t>
            </w:r>
            <w:r>
              <w:rPr>
                <w:rFonts w:hint="eastAsia" w:ascii="宋体" w:hAnsi="宋体"/>
                <w:szCs w:val="21"/>
              </w:rPr>
              <w:t>年</w:t>
            </w:r>
          </w:p>
        </w:tc>
        <w:tc>
          <w:tcPr>
            <w:tcW w:w="1276" w:type="dxa"/>
          </w:tcPr>
          <w:p>
            <w:pPr>
              <w:spacing w:line="276" w:lineRule="auto"/>
              <w:jc w:val="center"/>
              <w:rPr>
                <w:rFonts w:ascii="宋体" w:hAnsi="宋体"/>
                <w:szCs w:val="21"/>
              </w:rPr>
            </w:pPr>
            <w:r>
              <w:rPr>
                <w:rFonts w:ascii="宋体" w:hAnsi="宋体"/>
                <w:szCs w:val="21"/>
              </w:rPr>
              <w:t>12</w:t>
            </w:r>
          </w:p>
        </w:tc>
        <w:tc>
          <w:tcPr>
            <w:tcW w:w="1275" w:type="dxa"/>
          </w:tcPr>
          <w:p>
            <w:pPr>
              <w:spacing w:line="276" w:lineRule="auto"/>
              <w:jc w:val="center"/>
              <w:rPr>
                <w:rFonts w:ascii="宋体" w:hAnsi="宋体"/>
                <w:szCs w:val="21"/>
              </w:rPr>
            </w:pPr>
            <w:r>
              <w:rPr>
                <w:rFonts w:ascii="宋体" w:hAnsi="宋体"/>
                <w:szCs w:val="21"/>
              </w:rPr>
              <w:t>4</w:t>
            </w:r>
          </w:p>
        </w:tc>
        <w:tc>
          <w:tcPr>
            <w:tcW w:w="1276" w:type="dxa"/>
          </w:tcPr>
          <w:p>
            <w:pPr>
              <w:spacing w:line="276" w:lineRule="auto"/>
              <w:jc w:val="center"/>
              <w:rPr>
                <w:rFonts w:ascii="宋体" w:hAnsi="宋体"/>
                <w:szCs w:val="21"/>
              </w:rPr>
            </w:pPr>
            <w:r>
              <w:rPr>
                <w:rFonts w:ascii="宋体" w:hAnsi="宋体"/>
                <w:szCs w:val="21"/>
              </w:rPr>
              <w:t>2</w:t>
            </w:r>
          </w:p>
        </w:tc>
        <w:tc>
          <w:tcPr>
            <w:tcW w:w="1276" w:type="dxa"/>
          </w:tcPr>
          <w:p>
            <w:pPr>
              <w:spacing w:line="276" w:lineRule="auto"/>
              <w:jc w:val="center"/>
              <w:rPr>
                <w:rFonts w:ascii="宋体" w:hAnsi="宋体"/>
                <w:szCs w:val="21"/>
              </w:rPr>
            </w:pPr>
            <w:r>
              <w:rPr>
                <w:rFonts w:ascii="宋体" w:hAnsi="宋体"/>
                <w:szCs w:val="21"/>
              </w:rPr>
              <w:t>1</w:t>
            </w:r>
          </w:p>
        </w:tc>
        <w:tc>
          <w:tcPr>
            <w:tcW w:w="1276" w:type="dxa"/>
          </w:tcPr>
          <w:p>
            <w:pPr>
              <w:spacing w:line="276" w:lineRule="auto"/>
              <w:jc w:val="center"/>
              <w:rPr>
                <w:rFonts w:ascii="宋体" w:hAns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spacing w:line="276" w:lineRule="auto"/>
              <w:jc w:val="center"/>
              <w:rPr>
                <w:rFonts w:ascii="宋体"/>
                <w:szCs w:val="21"/>
              </w:rPr>
            </w:pPr>
            <w:r>
              <w:rPr>
                <w:rFonts w:ascii="宋体" w:hAnsi="宋体"/>
                <w:szCs w:val="21"/>
              </w:rPr>
              <w:t>2015</w:t>
            </w:r>
            <w:r>
              <w:rPr>
                <w:rFonts w:hint="eastAsia" w:ascii="宋体" w:hAnsi="宋体"/>
                <w:szCs w:val="21"/>
              </w:rPr>
              <w:t>年</w:t>
            </w:r>
          </w:p>
        </w:tc>
        <w:tc>
          <w:tcPr>
            <w:tcW w:w="1276" w:type="dxa"/>
          </w:tcPr>
          <w:p>
            <w:pPr>
              <w:spacing w:line="276" w:lineRule="auto"/>
              <w:jc w:val="center"/>
              <w:rPr>
                <w:rFonts w:ascii="宋体" w:hAnsi="宋体"/>
                <w:szCs w:val="21"/>
              </w:rPr>
            </w:pPr>
            <w:r>
              <w:rPr>
                <w:rFonts w:ascii="宋体" w:hAnsi="宋体"/>
                <w:szCs w:val="21"/>
              </w:rPr>
              <w:t>14</w:t>
            </w:r>
          </w:p>
        </w:tc>
        <w:tc>
          <w:tcPr>
            <w:tcW w:w="1275" w:type="dxa"/>
          </w:tcPr>
          <w:p>
            <w:pPr>
              <w:spacing w:line="276" w:lineRule="auto"/>
              <w:jc w:val="center"/>
              <w:rPr>
                <w:rFonts w:ascii="宋体" w:hAnsi="宋体"/>
                <w:szCs w:val="21"/>
              </w:rPr>
            </w:pPr>
            <w:r>
              <w:rPr>
                <w:rFonts w:ascii="宋体" w:hAnsi="宋体"/>
                <w:szCs w:val="21"/>
              </w:rPr>
              <w:t>5</w:t>
            </w:r>
          </w:p>
        </w:tc>
        <w:tc>
          <w:tcPr>
            <w:tcW w:w="1276" w:type="dxa"/>
          </w:tcPr>
          <w:p>
            <w:pPr>
              <w:spacing w:line="276" w:lineRule="auto"/>
              <w:jc w:val="center"/>
              <w:rPr>
                <w:rFonts w:ascii="宋体" w:hAnsi="宋体"/>
                <w:szCs w:val="21"/>
              </w:rPr>
            </w:pPr>
          </w:p>
        </w:tc>
        <w:tc>
          <w:tcPr>
            <w:tcW w:w="1276" w:type="dxa"/>
          </w:tcPr>
          <w:p>
            <w:pPr>
              <w:spacing w:line="276" w:lineRule="auto"/>
              <w:jc w:val="center"/>
              <w:rPr>
                <w:rFonts w:ascii="宋体" w:hAnsi="宋体"/>
                <w:szCs w:val="21"/>
              </w:rPr>
            </w:pPr>
            <w:r>
              <w:rPr>
                <w:rFonts w:ascii="宋体" w:hAnsi="宋体"/>
                <w:szCs w:val="21"/>
              </w:rPr>
              <w:t>1</w:t>
            </w:r>
          </w:p>
        </w:tc>
        <w:tc>
          <w:tcPr>
            <w:tcW w:w="1276" w:type="dxa"/>
          </w:tcPr>
          <w:p>
            <w:pPr>
              <w:spacing w:line="276"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spacing w:line="276" w:lineRule="auto"/>
              <w:jc w:val="center"/>
              <w:rPr>
                <w:rFonts w:ascii="宋体"/>
                <w:szCs w:val="21"/>
              </w:rPr>
            </w:pPr>
            <w:r>
              <w:rPr>
                <w:rFonts w:ascii="宋体" w:hAnsi="宋体"/>
                <w:szCs w:val="21"/>
              </w:rPr>
              <w:t>2014</w:t>
            </w:r>
            <w:r>
              <w:rPr>
                <w:rFonts w:hint="eastAsia" w:ascii="宋体" w:hAnsi="宋体"/>
                <w:szCs w:val="21"/>
              </w:rPr>
              <w:t>年</w:t>
            </w:r>
          </w:p>
        </w:tc>
        <w:tc>
          <w:tcPr>
            <w:tcW w:w="1276" w:type="dxa"/>
          </w:tcPr>
          <w:p>
            <w:pPr>
              <w:spacing w:line="276" w:lineRule="auto"/>
              <w:jc w:val="center"/>
              <w:rPr>
                <w:rFonts w:ascii="宋体" w:hAnsi="宋体"/>
                <w:szCs w:val="21"/>
              </w:rPr>
            </w:pPr>
            <w:r>
              <w:rPr>
                <w:rFonts w:ascii="宋体" w:hAnsi="宋体"/>
                <w:szCs w:val="21"/>
              </w:rPr>
              <w:t>10</w:t>
            </w:r>
          </w:p>
        </w:tc>
        <w:tc>
          <w:tcPr>
            <w:tcW w:w="1275" w:type="dxa"/>
          </w:tcPr>
          <w:p>
            <w:pPr>
              <w:spacing w:line="276" w:lineRule="auto"/>
              <w:jc w:val="center"/>
              <w:rPr>
                <w:rFonts w:ascii="宋体" w:hAnsi="宋体"/>
                <w:szCs w:val="21"/>
              </w:rPr>
            </w:pPr>
            <w:r>
              <w:rPr>
                <w:rFonts w:ascii="宋体" w:hAnsi="宋体"/>
                <w:szCs w:val="21"/>
              </w:rPr>
              <w:t>6</w:t>
            </w:r>
          </w:p>
        </w:tc>
        <w:tc>
          <w:tcPr>
            <w:tcW w:w="1276" w:type="dxa"/>
          </w:tcPr>
          <w:p>
            <w:pPr>
              <w:spacing w:line="276" w:lineRule="auto"/>
              <w:jc w:val="center"/>
              <w:rPr>
                <w:rFonts w:ascii="宋体" w:hAnsi="宋体"/>
                <w:szCs w:val="21"/>
              </w:rPr>
            </w:pPr>
            <w:r>
              <w:rPr>
                <w:rFonts w:ascii="宋体" w:hAnsi="宋体"/>
                <w:szCs w:val="21"/>
              </w:rPr>
              <w:t>2</w:t>
            </w:r>
          </w:p>
        </w:tc>
        <w:tc>
          <w:tcPr>
            <w:tcW w:w="1276" w:type="dxa"/>
          </w:tcPr>
          <w:p>
            <w:pPr>
              <w:spacing w:line="276" w:lineRule="auto"/>
              <w:jc w:val="center"/>
              <w:rPr>
                <w:rFonts w:ascii="宋体" w:hAnsi="宋体"/>
                <w:szCs w:val="21"/>
              </w:rPr>
            </w:pPr>
            <w:r>
              <w:rPr>
                <w:rFonts w:ascii="宋体" w:hAnsi="宋体"/>
                <w:szCs w:val="21"/>
              </w:rPr>
              <w:t>1</w:t>
            </w:r>
          </w:p>
        </w:tc>
        <w:tc>
          <w:tcPr>
            <w:tcW w:w="1276" w:type="dxa"/>
          </w:tcPr>
          <w:p>
            <w:pPr>
              <w:spacing w:line="276" w:lineRule="auto"/>
              <w:jc w:val="center"/>
              <w:rPr>
                <w:rFonts w:ascii="宋体" w:hAnsi="宋体"/>
                <w:szCs w:val="21"/>
              </w:rPr>
            </w:pPr>
            <w:r>
              <w:rPr>
                <w:rFonts w:ascii="宋体" w:hAnsi="宋体"/>
                <w:szCs w:val="21"/>
              </w:rPr>
              <w:t>1</w:t>
            </w:r>
          </w:p>
        </w:tc>
      </w:tr>
    </w:tbl>
    <w:p>
      <w:pPr>
        <w:spacing w:line="276" w:lineRule="auto"/>
        <w:ind w:firstLine="413"/>
        <w:rPr>
          <w:rFonts w:ascii="宋体"/>
          <w:sz w:val="24"/>
          <w:szCs w:val="24"/>
        </w:rPr>
      </w:pPr>
      <w:r>
        <w:rPr>
          <w:rFonts w:hint="eastAsia" w:ascii="宋体" w:hAnsi="宋体"/>
          <w:sz w:val="24"/>
          <w:szCs w:val="24"/>
        </w:rPr>
        <w:t>要提高阅读能力，必须增加广泛的课外阅读，只有多读才能增加词汇量、扩大知识面，形成阅读的有效策略。此外，掌握解题策略也能助考生取得高分一臂之力。以下就四种题型小析其解题策略</w:t>
      </w:r>
      <w:r>
        <w:rPr>
          <w:rStyle w:val="10"/>
          <w:rFonts w:hint="eastAsia" w:ascii="宋体" w:hAnsi="Symbol"/>
          <w:sz w:val="24"/>
          <w:szCs w:val="24"/>
        </w:rPr>
        <w:footnoteReference w:id="1" w:customMarkFollows="1"/>
        <w:sym w:font="Symbol" w:char="F05B"/>
      </w:r>
      <w:r>
        <w:rPr>
          <w:rStyle w:val="10"/>
          <w:rFonts w:hint="eastAsia" w:ascii="宋体" w:hAnsi="Symbol"/>
          <w:sz w:val="24"/>
          <w:szCs w:val="24"/>
        </w:rPr>
        <w:sym w:font="Symbol" w:char="F032"/>
      </w:r>
      <w:r>
        <w:rPr>
          <w:rStyle w:val="10"/>
          <w:rFonts w:hint="eastAsia" w:ascii="宋体" w:hAnsi="Symbol"/>
          <w:sz w:val="24"/>
          <w:szCs w:val="24"/>
        </w:rPr>
        <w:sym w:font="Symbol" w:char="F05D"/>
      </w:r>
      <w:r>
        <w:rPr>
          <w:rFonts w:hint="eastAsia" w:ascii="宋体" w:hAnsi="宋体"/>
          <w:sz w:val="24"/>
          <w:szCs w:val="24"/>
        </w:rPr>
        <w:t>：</w:t>
      </w:r>
    </w:p>
    <w:p>
      <w:pPr>
        <w:spacing w:line="276" w:lineRule="auto"/>
        <w:ind w:firstLine="413"/>
        <w:rPr>
          <w:rFonts w:ascii="宋体"/>
          <w:sz w:val="24"/>
          <w:szCs w:val="24"/>
        </w:rPr>
      </w:pPr>
      <w:r>
        <w:rPr>
          <w:rFonts w:ascii="宋体" w:hAnsi="宋体"/>
          <w:sz w:val="24"/>
          <w:szCs w:val="24"/>
        </w:rPr>
        <w:t xml:space="preserve">1. </w:t>
      </w:r>
      <w:r>
        <w:rPr>
          <w:rFonts w:hint="eastAsia" w:ascii="宋体" w:hAnsi="宋体"/>
          <w:sz w:val="24"/>
          <w:szCs w:val="24"/>
        </w:rPr>
        <w:t>细节理解题</w:t>
      </w:r>
    </w:p>
    <w:p>
      <w:pPr>
        <w:spacing w:line="276" w:lineRule="auto"/>
        <w:ind w:firstLine="413"/>
        <w:rPr>
          <w:rFonts w:ascii="宋体"/>
          <w:sz w:val="24"/>
          <w:szCs w:val="24"/>
        </w:rPr>
      </w:pPr>
      <w:r>
        <w:rPr>
          <w:rFonts w:hint="eastAsia" w:ascii="宋体" w:hAnsi="宋体"/>
          <w:sz w:val="24"/>
          <w:szCs w:val="24"/>
        </w:rPr>
        <w:t>正确选项特点：不可能与阅读材料一模一样，常用不同的词语或句型表达相同的意思。</w:t>
      </w:r>
    </w:p>
    <w:p>
      <w:pPr>
        <w:spacing w:line="276" w:lineRule="auto"/>
        <w:ind w:firstLine="413"/>
        <w:rPr>
          <w:rFonts w:ascii="宋体"/>
          <w:sz w:val="24"/>
          <w:szCs w:val="24"/>
        </w:rPr>
      </w:pPr>
      <w:r>
        <w:rPr>
          <w:rFonts w:hint="eastAsia" w:ascii="宋体" w:hAnsi="宋体"/>
          <w:sz w:val="24"/>
          <w:szCs w:val="24"/>
        </w:rPr>
        <w:t>干扰项的特点：（</w:t>
      </w:r>
      <w:r>
        <w:rPr>
          <w:rFonts w:ascii="宋体" w:hAnsi="宋体"/>
          <w:sz w:val="24"/>
          <w:szCs w:val="24"/>
        </w:rPr>
        <w:t>1</w:t>
      </w:r>
      <w:r>
        <w:rPr>
          <w:rFonts w:hint="eastAsia" w:ascii="宋体" w:hAnsi="宋体"/>
          <w:sz w:val="24"/>
          <w:szCs w:val="24"/>
        </w:rPr>
        <w:t>）句子内容部分正确，部分错误。（</w:t>
      </w:r>
      <w:r>
        <w:rPr>
          <w:rFonts w:ascii="宋体" w:hAnsi="宋体"/>
          <w:sz w:val="24"/>
          <w:szCs w:val="24"/>
        </w:rPr>
        <w:t>2</w:t>
      </w:r>
      <w:r>
        <w:rPr>
          <w:rFonts w:hint="eastAsia" w:ascii="宋体" w:hAnsi="宋体"/>
          <w:sz w:val="24"/>
          <w:szCs w:val="24"/>
        </w:rPr>
        <w:t>）是原文信息，但不是与题目相符的内容。（</w:t>
      </w:r>
      <w:r>
        <w:rPr>
          <w:rFonts w:ascii="宋体" w:hAnsi="宋体"/>
          <w:sz w:val="24"/>
          <w:szCs w:val="24"/>
        </w:rPr>
        <w:t>3</w:t>
      </w:r>
      <w:r>
        <w:rPr>
          <w:rFonts w:hint="eastAsia" w:ascii="宋体" w:hAnsi="宋体"/>
          <w:sz w:val="24"/>
          <w:szCs w:val="24"/>
        </w:rPr>
        <w:t>）符合常识，但不是文章内容。（</w:t>
      </w:r>
      <w:r>
        <w:rPr>
          <w:rFonts w:ascii="宋体" w:hAnsi="宋体"/>
          <w:sz w:val="24"/>
          <w:szCs w:val="24"/>
        </w:rPr>
        <w:t>4</w:t>
      </w:r>
      <w:r>
        <w:rPr>
          <w:rFonts w:hint="eastAsia" w:ascii="宋体" w:hAnsi="宋体"/>
          <w:sz w:val="24"/>
          <w:szCs w:val="24"/>
        </w:rPr>
        <w:t>）与原句的内容极为相似，只是程度上有些变动。</w:t>
      </w:r>
    </w:p>
    <w:p>
      <w:pPr>
        <w:spacing w:line="276" w:lineRule="auto"/>
        <w:ind w:firstLine="413"/>
        <w:rPr>
          <w:rFonts w:ascii="宋体"/>
          <w:sz w:val="24"/>
          <w:szCs w:val="24"/>
        </w:rPr>
      </w:pPr>
      <w:r>
        <w:rPr>
          <w:rFonts w:ascii="宋体" w:hAnsi="宋体"/>
          <w:sz w:val="24"/>
          <w:szCs w:val="24"/>
        </w:rPr>
        <w:t xml:space="preserve">2. </w:t>
      </w:r>
      <w:r>
        <w:rPr>
          <w:rFonts w:hint="eastAsia" w:ascii="宋体" w:hAnsi="宋体"/>
          <w:sz w:val="24"/>
          <w:szCs w:val="24"/>
        </w:rPr>
        <w:t>推理判断题</w:t>
      </w:r>
    </w:p>
    <w:p>
      <w:pPr>
        <w:spacing w:line="276" w:lineRule="auto"/>
        <w:ind w:firstLine="413"/>
        <w:rPr>
          <w:rFonts w:ascii="宋体"/>
          <w:sz w:val="24"/>
          <w:szCs w:val="24"/>
        </w:rPr>
      </w:pPr>
      <w:r>
        <w:rPr>
          <w:rFonts w:hint="eastAsia" w:ascii="宋体" w:hAnsi="宋体"/>
          <w:sz w:val="24"/>
          <w:szCs w:val="24"/>
        </w:rPr>
        <w:t>干扰项的特点：（</w:t>
      </w:r>
      <w:r>
        <w:rPr>
          <w:rFonts w:ascii="宋体" w:hAnsi="宋体"/>
          <w:sz w:val="24"/>
          <w:szCs w:val="24"/>
        </w:rPr>
        <w:t>1</w:t>
      </w:r>
      <w:r>
        <w:rPr>
          <w:rFonts w:hint="eastAsia" w:ascii="宋体" w:hAnsi="宋体"/>
          <w:sz w:val="24"/>
          <w:szCs w:val="24"/>
        </w:rPr>
        <w:t>）原文简单的复述，并非推断出来的结论。（</w:t>
      </w:r>
      <w:r>
        <w:rPr>
          <w:rFonts w:ascii="宋体" w:hAnsi="宋体"/>
          <w:sz w:val="24"/>
          <w:szCs w:val="24"/>
        </w:rPr>
        <w:t>2</w:t>
      </w:r>
      <w:r>
        <w:rPr>
          <w:rFonts w:hint="eastAsia" w:ascii="宋体" w:hAnsi="宋体"/>
          <w:sz w:val="24"/>
          <w:szCs w:val="24"/>
        </w:rPr>
        <w:t>）看似推断出来的结论，但与原文不符合，因果倒置等。（</w:t>
      </w:r>
      <w:r>
        <w:rPr>
          <w:rFonts w:ascii="宋体" w:hAnsi="宋体"/>
          <w:sz w:val="24"/>
          <w:szCs w:val="24"/>
        </w:rPr>
        <w:t>3</w:t>
      </w:r>
      <w:r>
        <w:rPr>
          <w:rFonts w:hint="eastAsia" w:ascii="宋体" w:hAnsi="宋体"/>
          <w:sz w:val="24"/>
          <w:szCs w:val="24"/>
        </w:rPr>
        <w:t>）考生已有的常识，但不是基于文章内容进行的推断。（</w:t>
      </w:r>
      <w:r>
        <w:rPr>
          <w:rFonts w:ascii="宋体" w:hAnsi="宋体"/>
          <w:sz w:val="24"/>
          <w:szCs w:val="24"/>
        </w:rPr>
        <w:t>4</w:t>
      </w:r>
      <w:r>
        <w:rPr>
          <w:rFonts w:hint="eastAsia" w:ascii="宋体" w:hAnsi="宋体"/>
          <w:sz w:val="24"/>
          <w:szCs w:val="24"/>
        </w:rPr>
        <w:t>）推理过头，相关的表达绝对化。</w:t>
      </w:r>
    </w:p>
    <w:p>
      <w:pPr>
        <w:spacing w:line="276" w:lineRule="auto"/>
        <w:ind w:firstLine="31680" w:firstLineChars="200"/>
        <w:rPr>
          <w:rFonts w:ascii="宋体"/>
          <w:sz w:val="24"/>
          <w:szCs w:val="24"/>
        </w:rPr>
      </w:pPr>
      <w:r>
        <w:rPr>
          <w:rFonts w:ascii="宋体" w:hAnsi="宋体"/>
          <w:sz w:val="24"/>
          <w:szCs w:val="24"/>
        </w:rPr>
        <w:t xml:space="preserve">3. </w:t>
      </w:r>
      <w:r>
        <w:rPr>
          <w:rFonts w:hint="eastAsia" w:ascii="宋体" w:hAnsi="宋体"/>
          <w:sz w:val="24"/>
          <w:szCs w:val="24"/>
        </w:rPr>
        <w:t>猜测词义题</w:t>
      </w:r>
    </w:p>
    <w:p>
      <w:pPr>
        <w:spacing w:line="276" w:lineRule="auto"/>
        <w:ind w:firstLine="413"/>
        <w:rPr>
          <w:rFonts w:ascii="宋体"/>
          <w:sz w:val="24"/>
          <w:szCs w:val="24"/>
        </w:rPr>
      </w:pPr>
      <w:r>
        <w:rPr>
          <w:rFonts w:hint="eastAsia" w:ascii="宋体" w:hAnsi="宋体"/>
          <w:sz w:val="24"/>
          <w:szCs w:val="24"/>
        </w:rPr>
        <w:t>可以从四方面来考虑：（</w:t>
      </w:r>
      <w:r>
        <w:rPr>
          <w:rFonts w:ascii="宋体" w:hAnsi="宋体"/>
          <w:sz w:val="24"/>
          <w:szCs w:val="24"/>
        </w:rPr>
        <w:t>1</w:t>
      </w:r>
      <w:r>
        <w:rPr>
          <w:rFonts w:hint="eastAsia" w:ascii="宋体" w:hAnsi="宋体"/>
          <w:sz w:val="24"/>
          <w:szCs w:val="24"/>
        </w:rPr>
        <w:t>）根据上下文进行逻辑上的推理。（</w:t>
      </w:r>
      <w:r>
        <w:rPr>
          <w:rFonts w:ascii="宋体" w:hAnsi="宋体"/>
          <w:sz w:val="24"/>
          <w:szCs w:val="24"/>
        </w:rPr>
        <w:t>2</w:t>
      </w:r>
      <w:r>
        <w:rPr>
          <w:rFonts w:hint="eastAsia" w:ascii="宋体" w:hAnsi="宋体"/>
          <w:sz w:val="24"/>
          <w:szCs w:val="24"/>
        </w:rPr>
        <w:t>）运用构词法知识进行推测。（</w:t>
      </w:r>
      <w:r>
        <w:rPr>
          <w:rFonts w:ascii="宋体" w:hAnsi="宋体"/>
          <w:sz w:val="24"/>
          <w:szCs w:val="24"/>
        </w:rPr>
        <w:t>3</w:t>
      </w:r>
      <w:r>
        <w:rPr>
          <w:rFonts w:hint="eastAsia" w:ascii="宋体" w:hAnsi="宋体"/>
          <w:sz w:val="24"/>
          <w:szCs w:val="24"/>
        </w:rPr>
        <w:t>）运用语法知识进行语法分析。（</w:t>
      </w:r>
      <w:r>
        <w:rPr>
          <w:rFonts w:ascii="宋体" w:hAnsi="宋体"/>
          <w:sz w:val="24"/>
          <w:szCs w:val="24"/>
        </w:rPr>
        <w:t>4</w:t>
      </w:r>
      <w:r>
        <w:rPr>
          <w:rFonts w:hint="eastAsia" w:ascii="宋体" w:hAnsi="宋体"/>
          <w:sz w:val="24"/>
          <w:szCs w:val="24"/>
        </w:rPr>
        <w:t>）依靠常识和经验做出判断。</w:t>
      </w:r>
    </w:p>
    <w:p>
      <w:pPr>
        <w:spacing w:line="276" w:lineRule="auto"/>
        <w:ind w:firstLine="413"/>
        <w:rPr>
          <w:rFonts w:ascii="宋体"/>
          <w:sz w:val="24"/>
          <w:szCs w:val="24"/>
        </w:rPr>
      </w:pPr>
      <w:r>
        <w:rPr>
          <w:rFonts w:ascii="宋体" w:hAnsi="宋体"/>
          <w:sz w:val="24"/>
          <w:szCs w:val="24"/>
        </w:rPr>
        <w:t xml:space="preserve">4. </w:t>
      </w:r>
      <w:r>
        <w:rPr>
          <w:rFonts w:hint="eastAsia" w:ascii="宋体" w:hAnsi="宋体"/>
          <w:sz w:val="24"/>
          <w:szCs w:val="24"/>
        </w:rPr>
        <w:t>主旨大意题</w:t>
      </w:r>
    </w:p>
    <w:p>
      <w:pPr>
        <w:spacing w:line="276" w:lineRule="auto"/>
        <w:ind w:firstLine="413"/>
        <w:rPr>
          <w:rFonts w:ascii="宋体"/>
          <w:sz w:val="24"/>
          <w:szCs w:val="24"/>
        </w:rPr>
      </w:pPr>
      <w:r>
        <w:rPr>
          <w:rFonts w:hint="eastAsia" w:ascii="宋体" w:hAnsi="宋体"/>
          <w:sz w:val="24"/>
          <w:szCs w:val="24"/>
        </w:rPr>
        <w:t>寻找主旨大意的方法有：（</w:t>
      </w:r>
      <w:r>
        <w:rPr>
          <w:rFonts w:ascii="宋体" w:hAnsi="宋体"/>
          <w:sz w:val="24"/>
          <w:szCs w:val="24"/>
        </w:rPr>
        <w:t>1</w:t>
      </w:r>
      <w:r>
        <w:rPr>
          <w:rFonts w:hint="eastAsia" w:ascii="宋体" w:hAnsi="宋体"/>
          <w:sz w:val="24"/>
          <w:szCs w:val="24"/>
        </w:rPr>
        <w:t>）寻找主题句（首尾段、首尾句、对首段的问题进行回答、段落中出现的转折）（</w:t>
      </w:r>
      <w:r>
        <w:rPr>
          <w:rFonts w:ascii="宋体" w:hAnsi="宋体"/>
          <w:sz w:val="24"/>
          <w:szCs w:val="24"/>
        </w:rPr>
        <w:t>2</w:t>
      </w:r>
      <w:r>
        <w:rPr>
          <w:rFonts w:hint="eastAsia" w:ascii="宋体" w:hAnsi="宋体"/>
          <w:sz w:val="24"/>
          <w:szCs w:val="24"/>
        </w:rPr>
        <w:t>）找反复出现的单词或词组。（</w:t>
      </w:r>
      <w:r>
        <w:rPr>
          <w:rFonts w:ascii="宋体" w:hAnsi="宋体"/>
          <w:sz w:val="24"/>
          <w:szCs w:val="24"/>
        </w:rPr>
        <w:t>3</w:t>
      </w:r>
      <w:r>
        <w:rPr>
          <w:rFonts w:hint="eastAsia" w:ascii="宋体" w:hAnsi="宋体"/>
          <w:sz w:val="24"/>
          <w:szCs w:val="24"/>
        </w:rPr>
        <w:t>）找重复出现的意思相同或相近的词，及作者有意识反复强调的观点。</w:t>
      </w:r>
    </w:p>
    <w:p>
      <w:pPr>
        <w:spacing w:line="276" w:lineRule="auto"/>
        <w:ind w:firstLine="413"/>
        <w:rPr>
          <w:rFonts w:ascii="宋体"/>
          <w:sz w:val="24"/>
          <w:szCs w:val="24"/>
        </w:rPr>
      </w:pPr>
    </w:p>
    <w:p>
      <w:pPr>
        <w:spacing w:line="276" w:lineRule="auto"/>
        <w:ind w:firstLine="413"/>
        <w:rPr>
          <w:rFonts w:ascii="宋体" w:hAnsi="宋体"/>
          <w:sz w:val="24"/>
          <w:szCs w:val="24"/>
        </w:rPr>
      </w:pPr>
      <w:r>
        <w:rPr>
          <w:rFonts w:hint="eastAsia" w:ascii="宋体" w:hAnsi="宋体"/>
          <w:sz w:val="24"/>
          <w:szCs w:val="24"/>
        </w:rPr>
        <w:t>第二节阅读填空是</w:t>
      </w:r>
      <w:r>
        <w:rPr>
          <w:rFonts w:ascii="宋体" w:hAnsi="宋体"/>
          <w:sz w:val="24"/>
          <w:szCs w:val="24"/>
        </w:rPr>
        <w:t>2016</w:t>
      </w:r>
      <w:r>
        <w:rPr>
          <w:rFonts w:hint="eastAsia" w:ascii="宋体" w:hAnsi="宋体"/>
          <w:sz w:val="24"/>
          <w:szCs w:val="24"/>
        </w:rPr>
        <w:t>年新增的一种题型。从一篇</w:t>
      </w:r>
      <w:r>
        <w:rPr>
          <w:rFonts w:ascii="宋体" w:hAnsi="宋体"/>
          <w:sz w:val="24"/>
          <w:szCs w:val="24"/>
        </w:rPr>
        <w:t>200</w:t>
      </w:r>
      <w:r>
        <w:rPr>
          <w:rFonts w:hint="eastAsia" w:ascii="宋体" w:hAnsi="宋体"/>
          <w:sz w:val="24"/>
          <w:szCs w:val="24"/>
        </w:rPr>
        <w:t>词左右的短文中挖出五个句子，让考生利用五个句子备选项把文章补全，重点考查篇章逻辑与文本结构的重组能力。今年的考题是一篇讲述了作者对澳大利亚两种危险动物水母和鳄鱼的认识及自身的一些经历的小短文。文章结构划分明确，行文较直白，难度较低。主要的解题思路是根据上下文中的关键词来判断选择。根据一年备考的经验，笔者认为阅读填空的解题策略可采用以下三种</w:t>
      </w:r>
      <w:r>
        <w:rPr>
          <w:rFonts w:ascii="宋体" w:hAnsi="宋体"/>
          <w:sz w:val="24"/>
          <w:szCs w:val="24"/>
        </w:rPr>
        <w:t>:</w:t>
      </w:r>
    </w:p>
    <w:p>
      <w:pPr>
        <w:spacing w:line="276" w:lineRule="auto"/>
        <w:ind w:firstLine="413"/>
        <w:rPr>
          <w:rFonts w:ascii="宋体"/>
          <w:sz w:val="24"/>
          <w:szCs w:val="24"/>
        </w:rPr>
      </w:pPr>
      <w:r>
        <w:rPr>
          <w:rFonts w:ascii="宋体" w:hAnsi="宋体"/>
          <w:sz w:val="24"/>
          <w:szCs w:val="24"/>
        </w:rPr>
        <w:t>A)</w:t>
      </w:r>
      <w:r>
        <w:rPr>
          <w:rFonts w:hint="eastAsia" w:ascii="宋体" w:hAnsi="宋体"/>
          <w:sz w:val="24"/>
          <w:szCs w:val="24"/>
        </w:rPr>
        <w:t>根据关键词匹配</w:t>
      </w:r>
    </w:p>
    <w:p>
      <w:pPr>
        <w:spacing w:line="276" w:lineRule="auto"/>
        <w:ind w:firstLine="413"/>
        <w:rPr>
          <w:rFonts w:ascii="宋体"/>
          <w:sz w:val="24"/>
          <w:szCs w:val="24"/>
        </w:rPr>
      </w:pPr>
      <w:r>
        <w:rPr>
          <w:rFonts w:hint="eastAsia" w:ascii="宋体" w:hAnsi="宋体"/>
          <w:sz w:val="24"/>
          <w:szCs w:val="24"/>
        </w:rPr>
        <w:t>首先、看文章以下的五个选项，圈出核心信息，如（句首，代词，数词，连词，专有名词，词块，标点符号）等；其次、从头开始看文章，通过首段、首句了解大意；最后、在划线的地方前后搜索与核心信息相符的信息。</w:t>
      </w:r>
    </w:p>
    <w:p>
      <w:pPr>
        <w:spacing w:line="276" w:lineRule="auto"/>
        <w:ind w:firstLine="413"/>
        <w:rPr>
          <w:rFonts w:ascii="宋体"/>
          <w:sz w:val="24"/>
          <w:szCs w:val="24"/>
        </w:rPr>
      </w:pPr>
      <w:r>
        <w:rPr>
          <w:rFonts w:ascii="宋体" w:hAnsi="宋体"/>
          <w:sz w:val="24"/>
          <w:szCs w:val="24"/>
        </w:rPr>
        <w:t>B)</w:t>
      </w:r>
      <w:r>
        <w:rPr>
          <w:rFonts w:hint="eastAsia" w:ascii="宋体" w:hAnsi="宋体"/>
          <w:sz w:val="24"/>
          <w:szCs w:val="24"/>
        </w:rPr>
        <w:t>根据篇章结构</w:t>
      </w:r>
    </w:p>
    <w:p>
      <w:pPr>
        <w:spacing w:line="276" w:lineRule="auto"/>
        <w:ind w:firstLine="413"/>
        <w:rPr>
          <w:rFonts w:ascii="宋体"/>
          <w:sz w:val="24"/>
          <w:szCs w:val="24"/>
        </w:rPr>
      </w:pPr>
      <w:r>
        <w:rPr>
          <w:rFonts w:hint="eastAsia" w:ascii="宋体" w:hAnsi="宋体"/>
          <w:sz w:val="24"/>
          <w:szCs w:val="24"/>
        </w:rPr>
        <w:t>首先、读五个选项，圈出语篇结构信号词，如</w:t>
      </w:r>
      <w:r>
        <w:rPr>
          <w:rFonts w:ascii="宋体" w:hAnsi="宋体"/>
          <w:sz w:val="24"/>
          <w:szCs w:val="24"/>
        </w:rPr>
        <w:t>(First</w:t>
      </w:r>
      <w:r>
        <w:rPr>
          <w:rFonts w:hint="eastAsia" w:ascii="宋体" w:hAnsi="宋体"/>
          <w:sz w:val="24"/>
          <w:szCs w:val="24"/>
        </w:rPr>
        <w:t>，</w:t>
      </w:r>
      <w:r>
        <w:rPr>
          <w:rFonts w:ascii="宋体" w:hAnsi="宋体"/>
          <w:sz w:val="24"/>
          <w:szCs w:val="24"/>
        </w:rPr>
        <w:t>Then</w:t>
      </w:r>
      <w:r>
        <w:rPr>
          <w:rFonts w:hint="eastAsia" w:ascii="宋体" w:hAnsi="宋体"/>
          <w:sz w:val="24"/>
          <w:szCs w:val="24"/>
        </w:rPr>
        <w:t>，</w:t>
      </w:r>
      <w:r>
        <w:rPr>
          <w:rFonts w:ascii="宋体" w:hAnsi="宋体"/>
          <w:sz w:val="24"/>
          <w:szCs w:val="24"/>
        </w:rPr>
        <w:t>Third)</w:t>
      </w:r>
      <w:r>
        <w:rPr>
          <w:rFonts w:hint="eastAsia" w:ascii="宋体" w:hAnsi="宋体"/>
          <w:sz w:val="24"/>
          <w:szCs w:val="24"/>
        </w:rPr>
        <w:t>等。其次、从头开始阅读短文，根据文章的篇章结构与逻辑发展顺序选择合适的答案；最后、选项代入后从头到尾检查。</w:t>
      </w:r>
    </w:p>
    <w:p>
      <w:pPr>
        <w:spacing w:line="276" w:lineRule="auto"/>
        <w:ind w:firstLine="413"/>
        <w:rPr>
          <w:rFonts w:ascii="宋体"/>
          <w:sz w:val="24"/>
          <w:szCs w:val="24"/>
        </w:rPr>
      </w:pPr>
      <w:r>
        <w:rPr>
          <w:rFonts w:ascii="宋体" w:hAnsi="宋体"/>
          <w:sz w:val="24"/>
          <w:szCs w:val="24"/>
        </w:rPr>
        <w:t>C)</w:t>
      </w:r>
      <w:r>
        <w:rPr>
          <w:rFonts w:hint="eastAsia" w:ascii="宋体" w:hAnsi="宋体"/>
          <w:sz w:val="24"/>
          <w:szCs w:val="24"/>
        </w:rPr>
        <w:t>根据话题分类</w:t>
      </w:r>
    </w:p>
    <w:p>
      <w:pPr>
        <w:spacing w:line="276" w:lineRule="auto"/>
        <w:ind w:firstLine="413"/>
        <w:rPr>
          <w:rFonts w:ascii="宋体"/>
          <w:sz w:val="24"/>
          <w:szCs w:val="24"/>
        </w:rPr>
      </w:pPr>
      <w:r>
        <w:rPr>
          <w:rFonts w:hint="eastAsia" w:ascii="宋体" w:hAnsi="宋体"/>
          <w:sz w:val="24"/>
          <w:szCs w:val="24"/>
        </w:rPr>
        <w:t>首先、把文章从头到尾读一遍，把握每一段落的中心大意，如今年的考题（首段介绍作者的住址，第二段讲述遇水母的经历，第三段讲述遇鳄鱼的经历，尾段介绍自身的感受），可见，每一段都会有独特的话题。其次、可根据话题信息在五个选项中寻找相关或相应的词块选择正确答案。最后、把初选答案代入空格中进行复读与检查。</w:t>
      </w:r>
    </w:p>
    <w:p>
      <w:pPr>
        <w:spacing w:line="276" w:lineRule="auto"/>
        <w:ind w:firstLine="413"/>
        <w:rPr>
          <w:rFonts w:ascii="宋体"/>
          <w:sz w:val="24"/>
          <w:szCs w:val="24"/>
        </w:rPr>
      </w:pPr>
      <w:r>
        <w:rPr>
          <w:rFonts w:ascii="宋体" w:hAnsi="宋体"/>
          <w:sz w:val="24"/>
          <w:szCs w:val="24"/>
        </w:rPr>
        <w:t>(</w:t>
      </w:r>
      <w:r>
        <w:rPr>
          <w:rFonts w:hint="eastAsia" w:ascii="宋体" w:hAnsi="宋体"/>
          <w:sz w:val="24"/>
          <w:szCs w:val="24"/>
        </w:rPr>
        <w:t>四</w:t>
      </w:r>
      <w:r>
        <w:rPr>
          <w:rFonts w:ascii="宋体" w:hAnsi="宋体"/>
          <w:sz w:val="24"/>
          <w:szCs w:val="24"/>
        </w:rPr>
        <w:t xml:space="preserve">) </w:t>
      </w:r>
      <w:r>
        <w:rPr>
          <w:rFonts w:hint="eastAsia" w:ascii="宋体" w:hAnsi="宋体"/>
          <w:sz w:val="24"/>
          <w:szCs w:val="24"/>
        </w:rPr>
        <w:t>写作</w:t>
      </w:r>
    </w:p>
    <w:p>
      <w:pPr>
        <w:spacing w:line="276" w:lineRule="auto"/>
        <w:ind w:firstLine="413"/>
        <w:rPr>
          <w:rFonts w:ascii="宋体"/>
          <w:sz w:val="24"/>
          <w:szCs w:val="24"/>
        </w:rPr>
      </w:pPr>
      <w:r>
        <w:rPr>
          <w:rFonts w:hint="eastAsia" w:ascii="宋体" w:hAnsi="宋体"/>
          <w:sz w:val="24"/>
          <w:szCs w:val="24"/>
        </w:rPr>
        <w:t>写作是英语综合能力的体现。写作过程中涉及的内容，小到标点、拼写，大到词句连缀、谋篇布局，处处离不开语言运用的基本功。</w:t>
      </w:r>
      <w:r>
        <w:rPr>
          <w:rFonts w:ascii="宋体" w:hAnsi="宋体"/>
          <w:sz w:val="24"/>
          <w:szCs w:val="24"/>
        </w:rPr>
        <w:t>2016</w:t>
      </w:r>
      <w:r>
        <w:rPr>
          <w:rFonts w:hint="eastAsia" w:ascii="宋体" w:hAnsi="宋体"/>
          <w:sz w:val="24"/>
          <w:szCs w:val="24"/>
        </w:rPr>
        <w:t>年广州市中考英语的写作部分从</w:t>
      </w:r>
      <w:r>
        <w:rPr>
          <w:rFonts w:ascii="宋体" w:hAnsi="宋体"/>
          <w:sz w:val="24"/>
          <w:szCs w:val="24"/>
        </w:rPr>
        <w:t>30</w:t>
      </w:r>
      <w:r>
        <w:rPr>
          <w:rFonts w:hint="eastAsia" w:ascii="宋体" w:hAnsi="宋体"/>
          <w:sz w:val="24"/>
          <w:szCs w:val="24"/>
        </w:rPr>
        <w:t>分增加到</w:t>
      </w:r>
      <w:r>
        <w:rPr>
          <w:rFonts w:ascii="宋体" w:hAnsi="宋体"/>
          <w:sz w:val="24"/>
          <w:szCs w:val="24"/>
        </w:rPr>
        <w:t>35</w:t>
      </w:r>
      <w:r>
        <w:rPr>
          <w:rFonts w:hint="eastAsia" w:ascii="宋体" w:hAnsi="宋体"/>
          <w:sz w:val="24"/>
          <w:szCs w:val="24"/>
        </w:rPr>
        <w:t>分。单词拼写及完成句子在考点上没有太大的变化，只是在题量和总分值上略有所增。</w:t>
      </w:r>
    </w:p>
    <w:p>
      <w:pPr>
        <w:spacing w:line="276" w:lineRule="auto"/>
        <w:ind w:firstLine="413"/>
        <w:jc w:val="center"/>
        <w:rPr>
          <w:rFonts w:ascii="宋体"/>
          <w:sz w:val="24"/>
          <w:szCs w:val="24"/>
        </w:rPr>
      </w:pPr>
      <w:r>
        <w:rPr>
          <w:rFonts w:hint="eastAsia" w:ascii="宋体" w:hAnsi="宋体"/>
          <w:sz w:val="24"/>
          <w:szCs w:val="24"/>
        </w:rPr>
        <w:t>近三年单词拼写考点总结（表格中的数字表示考题的数量）</w:t>
      </w:r>
    </w:p>
    <w:tbl>
      <w:tblPr>
        <w:tblStyle w:val="11"/>
        <w:tblW w:w="73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418"/>
        <w:gridCol w:w="1417"/>
        <w:gridCol w:w="1418"/>
        <w:gridCol w:w="992"/>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4" w:type="dxa"/>
          </w:tcPr>
          <w:p>
            <w:pPr>
              <w:spacing w:line="276" w:lineRule="auto"/>
              <w:jc w:val="center"/>
              <w:rPr>
                <w:rFonts w:ascii="宋体"/>
                <w:szCs w:val="21"/>
              </w:rPr>
            </w:pPr>
            <w:r>
              <w:rPr>
                <w:rFonts w:hint="eastAsia" w:ascii="宋体" w:hAnsi="宋体"/>
                <w:szCs w:val="21"/>
              </w:rPr>
              <w:t>年份</w:t>
            </w:r>
          </w:p>
        </w:tc>
        <w:tc>
          <w:tcPr>
            <w:tcW w:w="1418" w:type="dxa"/>
          </w:tcPr>
          <w:p>
            <w:pPr>
              <w:spacing w:line="276" w:lineRule="auto"/>
              <w:jc w:val="center"/>
              <w:rPr>
                <w:rFonts w:ascii="宋体"/>
                <w:szCs w:val="21"/>
              </w:rPr>
            </w:pPr>
            <w:r>
              <w:rPr>
                <w:rFonts w:hint="eastAsia" w:ascii="宋体" w:hAnsi="宋体"/>
                <w:szCs w:val="21"/>
              </w:rPr>
              <w:t>动词</w:t>
            </w:r>
          </w:p>
        </w:tc>
        <w:tc>
          <w:tcPr>
            <w:tcW w:w="1417" w:type="dxa"/>
          </w:tcPr>
          <w:p>
            <w:pPr>
              <w:spacing w:line="276" w:lineRule="auto"/>
              <w:jc w:val="center"/>
              <w:rPr>
                <w:rFonts w:ascii="宋体"/>
                <w:szCs w:val="21"/>
              </w:rPr>
            </w:pPr>
            <w:r>
              <w:rPr>
                <w:rFonts w:hint="eastAsia" w:ascii="宋体" w:hAnsi="宋体"/>
                <w:szCs w:val="21"/>
              </w:rPr>
              <w:t>名词</w:t>
            </w:r>
          </w:p>
        </w:tc>
        <w:tc>
          <w:tcPr>
            <w:tcW w:w="1418" w:type="dxa"/>
          </w:tcPr>
          <w:p>
            <w:pPr>
              <w:spacing w:line="276" w:lineRule="auto"/>
              <w:jc w:val="center"/>
              <w:rPr>
                <w:rFonts w:ascii="宋体"/>
                <w:szCs w:val="21"/>
              </w:rPr>
            </w:pPr>
            <w:r>
              <w:rPr>
                <w:rFonts w:hint="eastAsia" w:ascii="宋体" w:hAnsi="宋体"/>
                <w:szCs w:val="21"/>
              </w:rPr>
              <w:t>形容词</w:t>
            </w:r>
          </w:p>
        </w:tc>
        <w:tc>
          <w:tcPr>
            <w:tcW w:w="992" w:type="dxa"/>
          </w:tcPr>
          <w:p>
            <w:pPr>
              <w:spacing w:line="276" w:lineRule="auto"/>
              <w:jc w:val="center"/>
              <w:rPr>
                <w:rFonts w:ascii="宋体"/>
                <w:szCs w:val="21"/>
              </w:rPr>
            </w:pPr>
            <w:r>
              <w:rPr>
                <w:rFonts w:hint="eastAsia" w:ascii="宋体" w:hAnsi="宋体"/>
                <w:szCs w:val="21"/>
              </w:rPr>
              <w:t>副词</w:t>
            </w:r>
          </w:p>
        </w:tc>
        <w:tc>
          <w:tcPr>
            <w:tcW w:w="1417" w:type="dxa"/>
          </w:tcPr>
          <w:p>
            <w:pPr>
              <w:spacing w:line="276" w:lineRule="auto"/>
              <w:jc w:val="center"/>
              <w:rPr>
                <w:rFonts w:ascii="宋体"/>
                <w:szCs w:val="21"/>
              </w:rPr>
            </w:pPr>
            <w:r>
              <w:rPr>
                <w:rFonts w:hint="eastAsia" w:ascii="宋体" w:hAnsi="宋体"/>
                <w:szCs w:val="21"/>
              </w:rPr>
              <w:t>介词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4" w:type="dxa"/>
          </w:tcPr>
          <w:p>
            <w:pPr>
              <w:spacing w:line="276" w:lineRule="auto"/>
              <w:rPr>
                <w:rFonts w:ascii="宋体" w:hAnsi="宋体"/>
                <w:szCs w:val="21"/>
              </w:rPr>
            </w:pPr>
            <w:r>
              <w:rPr>
                <w:rFonts w:ascii="宋体" w:hAnsi="宋体"/>
                <w:szCs w:val="21"/>
              </w:rPr>
              <w:t>2016</w:t>
            </w:r>
          </w:p>
        </w:tc>
        <w:tc>
          <w:tcPr>
            <w:tcW w:w="1418" w:type="dxa"/>
          </w:tcPr>
          <w:p>
            <w:pPr>
              <w:spacing w:line="276" w:lineRule="auto"/>
              <w:jc w:val="center"/>
              <w:rPr>
                <w:rFonts w:ascii="宋体"/>
                <w:szCs w:val="21"/>
              </w:rPr>
            </w:pPr>
            <w:r>
              <w:rPr>
                <w:rFonts w:ascii="宋体" w:hAnsi="宋体"/>
                <w:szCs w:val="21"/>
              </w:rPr>
              <w:t>2</w:t>
            </w:r>
            <w:r>
              <w:rPr>
                <w:rFonts w:hint="eastAsia" w:ascii="宋体" w:hAnsi="宋体"/>
                <w:szCs w:val="21"/>
              </w:rPr>
              <w:t>（</w:t>
            </w:r>
            <w:r>
              <w:rPr>
                <w:rFonts w:ascii="宋体" w:hAnsi="宋体"/>
                <w:szCs w:val="21"/>
              </w:rPr>
              <w:t>like</w:t>
            </w:r>
            <w:r>
              <w:rPr>
                <w:rFonts w:hint="eastAsia" w:ascii="宋体" w:hAnsi="宋体"/>
                <w:szCs w:val="21"/>
              </w:rPr>
              <w:t>）</w:t>
            </w:r>
          </w:p>
          <w:p>
            <w:pPr>
              <w:spacing w:line="276" w:lineRule="auto"/>
              <w:jc w:val="center"/>
              <w:rPr>
                <w:rFonts w:ascii="宋体"/>
                <w:szCs w:val="21"/>
              </w:rPr>
            </w:pPr>
            <w:r>
              <w:rPr>
                <w:rFonts w:ascii="宋体" w:hAnsi="宋体"/>
                <w:szCs w:val="21"/>
              </w:rPr>
              <w:t>(borrow</w:t>
            </w:r>
            <w:r>
              <w:rPr>
                <w:rFonts w:hint="eastAsia" w:ascii="宋体" w:hAnsi="宋体"/>
                <w:szCs w:val="21"/>
              </w:rPr>
              <w:t>）</w:t>
            </w:r>
          </w:p>
        </w:tc>
        <w:tc>
          <w:tcPr>
            <w:tcW w:w="1417" w:type="dxa"/>
          </w:tcPr>
          <w:p>
            <w:pPr>
              <w:spacing w:line="276" w:lineRule="auto"/>
              <w:jc w:val="center"/>
              <w:rPr>
                <w:rFonts w:ascii="宋体" w:hAnsi="宋体"/>
                <w:szCs w:val="21"/>
              </w:rPr>
            </w:pPr>
            <w:r>
              <w:rPr>
                <w:rFonts w:ascii="宋体" w:hAnsi="宋体"/>
                <w:szCs w:val="21"/>
              </w:rPr>
              <w:t>1</w:t>
            </w:r>
          </w:p>
          <w:p>
            <w:pPr>
              <w:spacing w:line="276" w:lineRule="auto"/>
              <w:jc w:val="center"/>
              <w:rPr>
                <w:rFonts w:ascii="宋体" w:hAnsi="宋体"/>
                <w:szCs w:val="21"/>
              </w:rPr>
            </w:pPr>
            <w:r>
              <w:rPr>
                <w:rFonts w:ascii="宋体" w:hAnsi="宋体"/>
                <w:szCs w:val="21"/>
              </w:rPr>
              <w:t>(holiday)</w:t>
            </w:r>
          </w:p>
        </w:tc>
        <w:tc>
          <w:tcPr>
            <w:tcW w:w="1418" w:type="dxa"/>
          </w:tcPr>
          <w:p>
            <w:pPr>
              <w:spacing w:line="276" w:lineRule="auto"/>
              <w:jc w:val="center"/>
              <w:rPr>
                <w:rFonts w:ascii="宋体" w:hAnsi="宋体"/>
                <w:szCs w:val="21"/>
              </w:rPr>
            </w:pPr>
            <w:r>
              <w:rPr>
                <w:rFonts w:ascii="宋体" w:hAnsi="宋体"/>
                <w:szCs w:val="21"/>
              </w:rPr>
              <w:t>1</w:t>
            </w:r>
          </w:p>
          <w:p>
            <w:pPr>
              <w:spacing w:line="276" w:lineRule="auto"/>
              <w:jc w:val="center"/>
              <w:rPr>
                <w:rFonts w:ascii="宋体" w:hAnsi="宋体"/>
                <w:szCs w:val="21"/>
              </w:rPr>
            </w:pPr>
            <w:r>
              <w:rPr>
                <w:rFonts w:ascii="宋体" w:hAnsi="宋体"/>
                <w:szCs w:val="21"/>
              </w:rPr>
              <w:t>(fine)</w:t>
            </w:r>
          </w:p>
        </w:tc>
        <w:tc>
          <w:tcPr>
            <w:tcW w:w="992" w:type="dxa"/>
          </w:tcPr>
          <w:p>
            <w:pPr>
              <w:spacing w:line="276" w:lineRule="auto"/>
              <w:jc w:val="center"/>
              <w:rPr>
                <w:rFonts w:ascii="宋体" w:hAnsi="宋体"/>
                <w:szCs w:val="21"/>
              </w:rPr>
            </w:pPr>
            <w:r>
              <w:rPr>
                <w:rFonts w:ascii="宋体" w:hAnsi="宋体"/>
                <w:szCs w:val="21"/>
              </w:rPr>
              <w:t>1</w:t>
            </w:r>
          </w:p>
          <w:p>
            <w:pPr>
              <w:spacing w:line="276" w:lineRule="auto"/>
              <w:jc w:val="center"/>
              <w:rPr>
                <w:rFonts w:ascii="宋体" w:hAnsi="宋体"/>
                <w:szCs w:val="21"/>
              </w:rPr>
            </w:pPr>
            <w:r>
              <w:rPr>
                <w:rFonts w:ascii="宋体" w:hAnsi="宋体"/>
                <w:szCs w:val="21"/>
              </w:rPr>
              <w:t>(off)</w:t>
            </w:r>
          </w:p>
        </w:tc>
        <w:tc>
          <w:tcPr>
            <w:tcW w:w="1417" w:type="dxa"/>
          </w:tcPr>
          <w:p>
            <w:pPr>
              <w:spacing w:line="276" w:lineRule="auto"/>
              <w:jc w:val="center"/>
              <w:rPr>
                <w:rFonts w:ascii="宋体" w:hAnsi="宋体"/>
                <w:szCs w:val="21"/>
              </w:rPr>
            </w:pPr>
            <w:r>
              <w:rPr>
                <w:rFonts w:ascii="宋体" w:hAnsi="宋体"/>
                <w:szCs w:val="21"/>
              </w:rPr>
              <w:t>1</w:t>
            </w:r>
          </w:p>
          <w:p>
            <w:pPr>
              <w:spacing w:line="276" w:lineRule="auto"/>
              <w:jc w:val="center"/>
              <w:rPr>
                <w:rFonts w:ascii="宋体" w:hAnsi="宋体"/>
                <w:szCs w:val="21"/>
              </w:rPr>
            </w:pPr>
            <w:r>
              <w:rPr>
                <w:rFonts w:ascii="宋体" w:hAnsi="宋体"/>
                <w:szCs w:val="21"/>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4" w:type="dxa"/>
          </w:tcPr>
          <w:p>
            <w:pPr>
              <w:spacing w:line="276" w:lineRule="auto"/>
              <w:rPr>
                <w:rFonts w:ascii="宋体" w:hAnsi="宋体"/>
                <w:szCs w:val="21"/>
              </w:rPr>
            </w:pPr>
            <w:r>
              <w:rPr>
                <w:rFonts w:ascii="宋体" w:hAnsi="宋体"/>
                <w:szCs w:val="21"/>
              </w:rPr>
              <w:t>2015</w:t>
            </w:r>
          </w:p>
        </w:tc>
        <w:tc>
          <w:tcPr>
            <w:tcW w:w="1418" w:type="dxa"/>
          </w:tcPr>
          <w:p>
            <w:pPr>
              <w:spacing w:line="276" w:lineRule="auto"/>
              <w:jc w:val="center"/>
              <w:rPr>
                <w:rFonts w:ascii="宋体" w:hAnsi="宋体"/>
                <w:szCs w:val="21"/>
              </w:rPr>
            </w:pPr>
            <w:r>
              <w:rPr>
                <w:rFonts w:ascii="宋体" w:hAnsi="宋体"/>
                <w:szCs w:val="21"/>
              </w:rPr>
              <w:t>2(enter)</w:t>
            </w:r>
          </w:p>
          <w:p>
            <w:pPr>
              <w:spacing w:line="276" w:lineRule="auto"/>
              <w:jc w:val="center"/>
              <w:rPr>
                <w:rFonts w:ascii="宋体" w:hAnsi="宋体"/>
                <w:szCs w:val="21"/>
              </w:rPr>
            </w:pPr>
            <w:r>
              <w:rPr>
                <w:rFonts w:ascii="宋体" w:hAnsi="宋体"/>
                <w:szCs w:val="21"/>
              </w:rPr>
              <w:t>(blow)</w:t>
            </w:r>
          </w:p>
        </w:tc>
        <w:tc>
          <w:tcPr>
            <w:tcW w:w="1417" w:type="dxa"/>
          </w:tcPr>
          <w:p>
            <w:pPr>
              <w:spacing w:line="276" w:lineRule="auto"/>
              <w:jc w:val="center"/>
              <w:rPr>
                <w:rFonts w:ascii="宋体" w:hAnsi="宋体"/>
                <w:szCs w:val="21"/>
              </w:rPr>
            </w:pPr>
            <w:r>
              <w:rPr>
                <w:rFonts w:ascii="宋体" w:hAnsi="宋体"/>
                <w:szCs w:val="21"/>
              </w:rPr>
              <w:t>1</w:t>
            </w:r>
          </w:p>
          <w:p>
            <w:pPr>
              <w:spacing w:line="276" w:lineRule="auto"/>
              <w:jc w:val="center"/>
              <w:rPr>
                <w:rFonts w:ascii="宋体" w:hAnsi="宋体"/>
                <w:szCs w:val="21"/>
              </w:rPr>
            </w:pPr>
            <w:r>
              <w:rPr>
                <w:rFonts w:ascii="宋体" w:hAnsi="宋体"/>
                <w:szCs w:val="21"/>
              </w:rPr>
              <w:t>(pity)</w:t>
            </w:r>
          </w:p>
        </w:tc>
        <w:tc>
          <w:tcPr>
            <w:tcW w:w="1418" w:type="dxa"/>
          </w:tcPr>
          <w:p>
            <w:pPr>
              <w:spacing w:line="276" w:lineRule="auto"/>
              <w:jc w:val="center"/>
              <w:rPr>
                <w:rFonts w:ascii="宋体" w:hAnsi="宋体"/>
                <w:szCs w:val="21"/>
              </w:rPr>
            </w:pPr>
            <w:r>
              <w:rPr>
                <w:rFonts w:ascii="宋体" w:hAnsi="宋体"/>
                <w:szCs w:val="21"/>
              </w:rPr>
              <w:t>2(brave)</w:t>
            </w:r>
          </w:p>
          <w:p>
            <w:pPr>
              <w:spacing w:line="276" w:lineRule="auto"/>
              <w:jc w:val="center"/>
              <w:rPr>
                <w:rFonts w:ascii="宋体" w:hAnsi="宋体"/>
                <w:szCs w:val="21"/>
              </w:rPr>
            </w:pPr>
            <w:r>
              <w:rPr>
                <w:rFonts w:ascii="宋体" w:hAnsi="宋体"/>
                <w:szCs w:val="21"/>
              </w:rPr>
              <w:t>(polite)</w:t>
            </w:r>
          </w:p>
        </w:tc>
        <w:tc>
          <w:tcPr>
            <w:tcW w:w="992" w:type="dxa"/>
          </w:tcPr>
          <w:p>
            <w:pPr>
              <w:spacing w:line="276" w:lineRule="auto"/>
              <w:jc w:val="center"/>
              <w:rPr>
                <w:rFonts w:ascii="宋体" w:hAnsi="宋体"/>
                <w:szCs w:val="21"/>
              </w:rPr>
            </w:pPr>
          </w:p>
        </w:tc>
        <w:tc>
          <w:tcPr>
            <w:tcW w:w="1417" w:type="dxa"/>
          </w:tcPr>
          <w:p>
            <w:pPr>
              <w:spacing w:line="276"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4" w:type="dxa"/>
          </w:tcPr>
          <w:p>
            <w:pPr>
              <w:spacing w:line="276" w:lineRule="auto"/>
              <w:rPr>
                <w:rFonts w:ascii="宋体" w:hAnsi="宋体"/>
                <w:szCs w:val="21"/>
              </w:rPr>
            </w:pPr>
            <w:r>
              <w:rPr>
                <w:rFonts w:ascii="宋体" w:hAnsi="宋体"/>
                <w:szCs w:val="21"/>
              </w:rPr>
              <w:t>2014</w:t>
            </w:r>
          </w:p>
        </w:tc>
        <w:tc>
          <w:tcPr>
            <w:tcW w:w="1418" w:type="dxa"/>
          </w:tcPr>
          <w:p>
            <w:pPr>
              <w:spacing w:line="276" w:lineRule="auto"/>
              <w:jc w:val="center"/>
              <w:rPr>
                <w:rFonts w:ascii="宋体" w:hAnsi="宋体"/>
                <w:szCs w:val="21"/>
              </w:rPr>
            </w:pPr>
            <w:r>
              <w:rPr>
                <w:rFonts w:ascii="宋体" w:hAnsi="宋体"/>
                <w:szCs w:val="21"/>
              </w:rPr>
              <w:t>2(forget)</w:t>
            </w:r>
          </w:p>
          <w:p>
            <w:pPr>
              <w:spacing w:line="276" w:lineRule="auto"/>
              <w:jc w:val="center"/>
              <w:rPr>
                <w:rFonts w:ascii="宋体" w:hAnsi="宋体"/>
                <w:szCs w:val="21"/>
              </w:rPr>
            </w:pPr>
            <w:r>
              <w:rPr>
                <w:rFonts w:ascii="宋体" w:hAnsi="宋体"/>
                <w:szCs w:val="21"/>
              </w:rPr>
              <w:t>(carry)</w:t>
            </w:r>
          </w:p>
        </w:tc>
        <w:tc>
          <w:tcPr>
            <w:tcW w:w="1417" w:type="dxa"/>
          </w:tcPr>
          <w:p>
            <w:pPr>
              <w:spacing w:line="276" w:lineRule="auto"/>
              <w:jc w:val="center"/>
              <w:rPr>
                <w:rFonts w:ascii="宋体" w:hAnsi="宋体"/>
                <w:szCs w:val="21"/>
              </w:rPr>
            </w:pPr>
            <w:r>
              <w:rPr>
                <w:rFonts w:ascii="宋体" w:hAnsi="宋体"/>
                <w:szCs w:val="21"/>
              </w:rPr>
              <w:t>2(hobby)</w:t>
            </w:r>
          </w:p>
          <w:p>
            <w:pPr>
              <w:spacing w:line="276" w:lineRule="auto"/>
              <w:jc w:val="center"/>
              <w:rPr>
                <w:rFonts w:ascii="宋体" w:hAnsi="宋体"/>
                <w:szCs w:val="21"/>
              </w:rPr>
            </w:pPr>
            <w:r>
              <w:rPr>
                <w:rFonts w:ascii="宋体" w:hAnsi="宋体"/>
                <w:szCs w:val="21"/>
              </w:rPr>
              <w:t>(winter)</w:t>
            </w:r>
          </w:p>
        </w:tc>
        <w:tc>
          <w:tcPr>
            <w:tcW w:w="1418" w:type="dxa"/>
          </w:tcPr>
          <w:p>
            <w:pPr>
              <w:spacing w:line="276" w:lineRule="auto"/>
              <w:jc w:val="center"/>
              <w:rPr>
                <w:rFonts w:ascii="宋体" w:hAnsi="宋体"/>
                <w:szCs w:val="21"/>
              </w:rPr>
            </w:pPr>
            <w:r>
              <w:rPr>
                <w:rFonts w:ascii="宋体" w:hAnsi="宋体"/>
                <w:szCs w:val="21"/>
              </w:rPr>
              <w:t>1</w:t>
            </w:r>
          </w:p>
          <w:p>
            <w:pPr>
              <w:spacing w:line="276" w:lineRule="auto"/>
              <w:jc w:val="center"/>
              <w:rPr>
                <w:rFonts w:ascii="宋体" w:hAnsi="宋体"/>
                <w:szCs w:val="21"/>
              </w:rPr>
            </w:pPr>
            <w:r>
              <w:rPr>
                <w:rFonts w:ascii="宋体" w:hAnsi="宋体"/>
                <w:szCs w:val="21"/>
              </w:rPr>
              <w:t>(hungry)</w:t>
            </w:r>
          </w:p>
        </w:tc>
        <w:tc>
          <w:tcPr>
            <w:tcW w:w="992" w:type="dxa"/>
          </w:tcPr>
          <w:p>
            <w:pPr>
              <w:spacing w:line="276" w:lineRule="auto"/>
              <w:jc w:val="center"/>
              <w:rPr>
                <w:rFonts w:ascii="宋体" w:hAnsi="宋体"/>
                <w:szCs w:val="21"/>
              </w:rPr>
            </w:pPr>
          </w:p>
        </w:tc>
        <w:tc>
          <w:tcPr>
            <w:tcW w:w="1417" w:type="dxa"/>
          </w:tcPr>
          <w:p>
            <w:pPr>
              <w:spacing w:line="276" w:lineRule="auto"/>
              <w:jc w:val="center"/>
              <w:rPr>
                <w:rFonts w:ascii="宋体" w:hAnsi="宋体"/>
                <w:szCs w:val="21"/>
              </w:rPr>
            </w:pPr>
          </w:p>
        </w:tc>
      </w:tr>
    </w:tbl>
    <w:p>
      <w:pPr>
        <w:spacing w:line="276" w:lineRule="auto"/>
        <w:ind w:firstLine="413"/>
        <w:rPr>
          <w:rFonts w:ascii="宋体"/>
          <w:sz w:val="24"/>
          <w:szCs w:val="24"/>
        </w:rPr>
      </w:pPr>
      <w:r>
        <w:rPr>
          <w:rFonts w:hint="eastAsia" w:ascii="宋体" w:hAnsi="宋体"/>
          <w:sz w:val="24"/>
          <w:szCs w:val="24"/>
        </w:rPr>
        <w:t>从以上的表格来看，总体比较简单，填写的单词都是初中阶段最基本的高频词汇。基本上是原形词汇，没有涉及词形变换的层面</w:t>
      </w:r>
      <w:r>
        <w:rPr>
          <w:rFonts w:ascii="宋体"/>
          <w:sz w:val="24"/>
          <w:szCs w:val="24"/>
        </w:rPr>
        <w:t>,</w:t>
      </w:r>
      <w:r>
        <w:rPr>
          <w:rFonts w:hint="eastAsia" w:ascii="宋体" w:hAnsi="宋体"/>
          <w:sz w:val="24"/>
          <w:szCs w:val="24"/>
        </w:rPr>
        <w:t>但要注意句意是肯定或否定。填写的单词多以实词为主，重点考查动词、名词和形容词。做题策略可遵循以下步骤：首先、根据句子结构，确定所缺词性；其次、根据前后句意，确定所需词义；最后、全面考虑写出答案，注意拼写，单复数，词性变换等细节。</w:t>
      </w:r>
    </w:p>
    <w:p>
      <w:pPr>
        <w:spacing w:line="276" w:lineRule="auto"/>
        <w:ind w:firstLine="413"/>
        <w:jc w:val="center"/>
        <w:rPr>
          <w:rFonts w:ascii="宋体"/>
          <w:sz w:val="24"/>
          <w:szCs w:val="24"/>
        </w:rPr>
      </w:pPr>
    </w:p>
    <w:p>
      <w:pPr>
        <w:spacing w:line="276" w:lineRule="auto"/>
        <w:ind w:firstLine="413"/>
        <w:jc w:val="center"/>
        <w:rPr>
          <w:rFonts w:ascii="宋体"/>
          <w:sz w:val="24"/>
          <w:szCs w:val="24"/>
        </w:rPr>
      </w:pPr>
      <w:r>
        <w:rPr>
          <w:rFonts w:hint="eastAsia" w:ascii="宋体" w:hAnsi="宋体"/>
          <w:sz w:val="24"/>
          <w:szCs w:val="24"/>
        </w:rPr>
        <w:t>近三年完成句子考点总结（表格中的数字表示考题的数量）</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134"/>
        <w:gridCol w:w="1131"/>
        <w:gridCol w:w="1137"/>
        <w:gridCol w:w="937"/>
        <w:gridCol w:w="1037"/>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spacing w:line="276" w:lineRule="auto"/>
              <w:rPr>
                <w:rFonts w:ascii="宋体"/>
                <w:szCs w:val="21"/>
              </w:rPr>
            </w:pPr>
            <w:r>
              <w:rPr>
                <w:rFonts w:hint="eastAsia" w:ascii="宋体" w:hAnsi="宋体"/>
                <w:szCs w:val="21"/>
              </w:rPr>
              <w:t>年份</w:t>
            </w:r>
          </w:p>
        </w:tc>
        <w:tc>
          <w:tcPr>
            <w:tcW w:w="1134" w:type="dxa"/>
          </w:tcPr>
          <w:p>
            <w:pPr>
              <w:spacing w:line="276" w:lineRule="auto"/>
              <w:rPr>
                <w:rFonts w:ascii="宋体"/>
                <w:szCs w:val="21"/>
              </w:rPr>
            </w:pPr>
            <w:r>
              <w:rPr>
                <w:rFonts w:hint="eastAsia" w:ascii="宋体" w:hAnsi="宋体"/>
                <w:szCs w:val="21"/>
              </w:rPr>
              <w:t>被动语态</w:t>
            </w:r>
          </w:p>
        </w:tc>
        <w:tc>
          <w:tcPr>
            <w:tcW w:w="1131" w:type="dxa"/>
          </w:tcPr>
          <w:p>
            <w:pPr>
              <w:spacing w:line="276" w:lineRule="auto"/>
              <w:rPr>
                <w:rFonts w:ascii="宋体"/>
                <w:szCs w:val="21"/>
              </w:rPr>
            </w:pPr>
            <w:r>
              <w:rPr>
                <w:rFonts w:hint="eastAsia" w:ascii="宋体" w:hAnsi="宋体"/>
                <w:szCs w:val="21"/>
              </w:rPr>
              <w:t>状语从句</w:t>
            </w:r>
          </w:p>
        </w:tc>
        <w:tc>
          <w:tcPr>
            <w:tcW w:w="1137" w:type="dxa"/>
          </w:tcPr>
          <w:p>
            <w:pPr>
              <w:spacing w:line="276" w:lineRule="auto"/>
              <w:rPr>
                <w:rFonts w:ascii="宋体"/>
                <w:szCs w:val="21"/>
              </w:rPr>
            </w:pPr>
            <w:r>
              <w:rPr>
                <w:rFonts w:hint="eastAsia" w:ascii="宋体" w:hAnsi="宋体"/>
                <w:szCs w:val="21"/>
              </w:rPr>
              <w:t>宾语从句</w:t>
            </w:r>
          </w:p>
        </w:tc>
        <w:tc>
          <w:tcPr>
            <w:tcW w:w="937" w:type="dxa"/>
          </w:tcPr>
          <w:p>
            <w:pPr>
              <w:spacing w:line="276" w:lineRule="auto"/>
              <w:rPr>
                <w:rFonts w:ascii="宋体"/>
                <w:szCs w:val="21"/>
              </w:rPr>
            </w:pPr>
            <w:r>
              <w:rPr>
                <w:rFonts w:hint="eastAsia" w:ascii="宋体" w:hAnsi="宋体"/>
                <w:szCs w:val="21"/>
              </w:rPr>
              <w:t>感叹句</w:t>
            </w:r>
          </w:p>
        </w:tc>
        <w:tc>
          <w:tcPr>
            <w:tcW w:w="1037" w:type="dxa"/>
          </w:tcPr>
          <w:p>
            <w:pPr>
              <w:spacing w:line="276" w:lineRule="auto"/>
              <w:rPr>
                <w:rFonts w:ascii="宋体"/>
                <w:szCs w:val="21"/>
              </w:rPr>
            </w:pPr>
            <w:r>
              <w:rPr>
                <w:rFonts w:hint="eastAsia" w:ascii="宋体" w:hAnsi="宋体"/>
                <w:szCs w:val="21"/>
              </w:rPr>
              <w:t>短语</w:t>
            </w:r>
          </w:p>
        </w:tc>
        <w:tc>
          <w:tcPr>
            <w:tcW w:w="1037" w:type="dxa"/>
          </w:tcPr>
          <w:p>
            <w:pPr>
              <w:spacing w:line="276" w:lineRule="auto"/>
              <w:rPr>
                <w:rFonts w:ascii="宋体"/>
                <w:szCs w:val="21"/>
              </w:rPr>
            </w:pPr>
            <w:r>
              <w:rPr>
                <w:rFonts w:hint="eastAsia" w:ascii="宋体" w:hAnsi="宋体"/>
                <w:szCs w:val="21"/>
              </w:rPr>
              <w:t>句型</w:t>
            </w:r>
          </w:p>
        </w:tc>
        <w:tc>
          <w:tcPr>
            <w:tcW w:w="1037" w:type="dxa"/>
          </w:tcPr>
          <w:p>
            <w:pPr>
              <w:spacing w:line="276" w:lineRule="auto"/>
              <w:rPr>
                <w:rFonts w:ascii="宋体"/>
                <w:szCs w:val="21"/>
              </w:rPr>
            </w:pPr>
            <w:r>
              <w:rPr>
                <w:rFonts w:hint="eastAsia" w:ascii="宋体" w:hAnsi="宋体"/>
                <w:szCs w:val="21"/>
              </w:rPr>
              <w:t>不定式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spacing w:line="276" w:lineRule="auto"/>
              <w:rPr>
                <w:rFonts w:ascii="宋体" w:hAnsi="宋体"/>
                <w:szCs w:val="21"/>
              </w:rPr>
            </w:pPr>
            <w:r>
              <w:rPr>
                <w:rFonts w:ascii="宋体" w:hAnsi="宋体"/>
                <w:szCs w:val="21"/>
              </w:rPr>
              <w:t>2016</w:t>
            </w:r>
          </w:p>
        </w:tc>
        <w:tc>
          <w:tcPr>
            <w:tcW w:w="1134" w:type="dxa"/>
          </w:tcPr>
          <w:p>
            <w:pPr>
              <w:spacing w:line="276" w:lineRule="auto"/>
              <w:jc w:val="center"/>
              <w:rPr>
                <w:rFonts w:ascii="宋体" w:hAnsi="宋体"/>
                <w:szCs w:val="21"/>
              </w:rPr>
            </w:pPr>
            <w:r>
              <w:rPr>
                <w:rFonts w:ascii="宋体" w:hAnsi="宋体"/>
                <w:szCs w:val="21"/>
              </w:rPr>
              <w:t>1</w:t>
            </w:r>
          </w:p>
        </w:tc>
        <w:tc>
          <w:tcPr>
            <w:tcW w:w="1131" w:type="dxa"/>
          </w:tcPr>
          <w:p>
            <w:pPr>
              <w:spacing w:line="276" w:lineRule="auto"/>
              <w:jc w:val="center"/>
              <w:rPr>
                <w:rFonts w:ascii="宋体" w:hAnsi="宋体"/>
                <w:szCs w:val="21"/>
              </w:rPr>
            </w:pPr>
            <w:r>
              <w:rPr>
                <w:rFonts w:ascii="宋体" w:hAnsi="宋体"/>
                <w:szCs w:val="21"/>
              </w:rPr>
              <w:t>1</w:t>
            </w:r>
          </w:p>
        </w:tc>
        <w:tc>
          <w:tcPr>
            <w:tcW w:w="1137" w:type="dxa"/>
          </w:tcPr>
          <w:p>
            <w:pPr>
              <w:spacing w:line="276" w:lineRule="auto"/>
              <w:jc w:val="center"/>
              <w:rPr>
                <w:rFonts w:ascii="宋体" w:hAnsi="宋体"/>
                <w:szCs w:val="21"/>
              </w:rPr>
            </w:pPr>
            <w:r>
              <w:rPr>
                <w:rFonts w:ascii="宋体" w:hAnsi="宋体"/>
                <w:szCs w:val="21"/>
              </w:rPr>
              <w:t>1</w:t>
            </w:r>
          </w:p>
        </w:tc>
        <w:tc>
          <w:tcPr>
            <w:tcW w:w="937" w:type="dxa"/>
          </w:tcPr>
          <w:p>
            <w:pPr>
              <w:spacing w:line="276" w:lineRule="auto"/>
              <w:jc w:val="center"/>
              <w:rPr>
                <w:rFonts w:ascii="宋体" w:hAnsi="宋体"/>
                <w:szCs w:val="21"/>
              </w:rPr>
            </w:pPr>
            <w:r>
              <w:rPr>
                <w:rFonts w:ascii="宋体" w:hAnsi="宋体"/>
                <w:szCs w:val="21"/>
              </w:rPr>
              <w:t>1</w:t>
            </w:r>
          </w:p>
        </w:tc>
        <w:tc>
          <w:tcPr>
            <w:tcW w:w="1037" w:type="dxa"/>
          </w:tcPr>
          <w:p>
            <w:pPr>
              <w:spacing w:line="276" w:lineRule="auto"/>
              <w:jc w:val="center"/>
              <w:rPr>
                <w:rFonts w:ascii="宋体" w:hAnsi="宋体"/>
                <w:szCs w:val="21"/>
              </w:rPr>
            </w:pPr>
            <w:r>
              <w:rPr>
                <w:rFonts w:ascii="宋体" w:hAnsi="宋体"/>
                <w:szCs w:val="21"/>
              </w:rPr>
              <w:t>2</w:t>
            </w:r>
          </w:p>
        </w:tc>
        <w:tc>
          <w:tcPr>
            <w:tcW w:w="1037" w:type="dxa"/>
          </w:tcPr>
          <w:p>
            <w:pPr>
              <w:spacing w:line="276" w:lineRule="auto"/>
              <w:jc w:val="center"/>
              <w:rPr>
                <w:rFonts w:ascii="宋体" w:hAnsi="宋体"/>
                <w:szCs w:val="21"/>
              </w:rPr>
            </w:pPr>
            <w:r>
              <w:rPr>
                <w:rFonts w:ascii="宋体" w:hAnsi="宋体"/>
                <w:szCs w:val="21"/>
              </w:rPr>
              <w:t>1</w:t>
            </w:r>
          </w:p>
        </w:tc>
        <w:tc>
          <w:tcPr>
            <w:tcW w:w="1037" w:type="dxa"/>
          </w:tcPr>
          <w:p>
            <w:pPr>
              <w:spacing w:line="276"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spacing w:line="276" w:lineRule="auto"/>
              <w:rPr>
                <w:rFonts w:ascii="宋体" w:hAnsi="宋体"/>
                <w:szCs w:val="21"/>
              </w:rPr>
            </w:pPr>
            <w:r>
              <w:rPr>
                <w:rFonts w:ascii="宋体" w:hAnsi="宋体"/>
                <w:szCs w:val="21"/>
              </w:rPr>
              <w:t>2015</w:t>
            </w:r>
          </w:p>
        </w:tc>
        <w:tc>
          <w:tcPr>
            <w:tcW w:w="1134" w:type="dxa"/>
          </w:tcPr>
          <w:p>
            <w:pPr>
              <w:spacing w:line="276" w:lineRule="auto"/>
              <w:jc w:val="center"/>
              <w:rPr>
                <w:rFonts w:ascii="宋体" w:hAnsi="宋体"/>
                <w:szCs w:val="21"/>
              </w:rPr>
            </w:pPr>
            <w:r>
              <w:rPr>
                <w:rFonts w:ascii="宋体" w:hAnsi="宋体"/>
                <w:szCs w:val="21"/>
              </w:rPr>
              <w:t>1</w:t>
            </w:r>
          </w:p>
        </w:tc>
        <w:tc>
          <w:tcPr>
            <w:tcW w:w="1131" w:type="dxa"/>
          </w:tcPr>
          <w:p>
            <w:pPr>
              <w:spacing w:line="276" w:lineRule="auto"/>
              <w:jc w:val="center"/>
              <w:rPr>
                <w:rFonts w:ascii="宋体" w:hAnsi="宋体"/>
                <w:szCs w:val="21"/>
              </w:rPr>
            </w:pPr>
            <w:r>
              <w:rPr>
                <w:rFonts w:ascii="宋体" w:hAnsi="宋体"/>
                <w:szCs w:val="21"/>
              </w:rPr>
              <w:t>1</w:t>
            </w:r>
          </w:p>
        </w:tc>
        <w:tc>
          <w:tcPr>
            <w:tcW w:w="1137" w:type="dxa"/>
          </w:tcPr>
          <w:p>
            <w:pPr>
              <w:spacing w:line="276" w:lineRule="auto"/>
              <w:jc w:val="center"/>
              <w:rPr>
                <w:rFonts w:ascii="宋体" w:hAnsi="宋体"/>
                <w:szCs w:val="21"/>
              </w:rPr>
            </w:pPr>
            <w:r>
              <w:rPr>
                <w:rFonts w:ascii="宋体" w:hAnsi="宋体"/>
                <w:szCs w:val="21"/>
              </w:rPr>
              <w:t>1</w:t>
            </w:r>
          </w:p>
        </w:tc>
        <w:tc>
          <w:tcPr>
            <w:tcW w:w="937" w:type="dxa"/>
          </w:tcPr>
          <w:p>
            <w:pPr>
              <w:spacing w:line="276" w:lineRule="auto"/>
              <w:jc w:val="center"/>
              <w:rPr>
                <w:rFonts w:ascii="宋体" w:hAnsi="宋体"/>
                <w:szCs w:val="21"/>
              </w:rPr>
            </w:pPr>
            <w:r>
              <w:rPr>
                <w:rFonts w:ascii="宋体" w:hAnsi="宋体"/>
                <w:szCs w:val="21"/>
              </w:rPr>
              <w:t>1</w:t>
            </w:r>
          </w:p>
        </w:tc>
        <w:tc>
          <w:tcPr>
            <w:tcW w:w="1037" w:type="dxa"/>
          </w:tcPr>
          <w:p>
            <w:pPr>
              <w:spacing w:line="276" w:lineRule="auto"/>
              <w:jc w:val="center"/>
              <w:rPr>
                <w:rFonts w:ascii="宋体" w:hAnsi="宋体"/>
                <w:szCs w:val="21"/>
              </w:rPr>
            </w:pPr>
            <w:r>
              <w:rPr>
                <w:rFonts w:ascii="宋体" w:hAnsi="宋体"/>
                <w:szCs w:val="21"/>
              </w:rPr>
              <w:t>1</w:t>
            </w:r>
          </w:p>
        </w:tc>
        <w:tc>
          <w:tcPr>
            <w:tcW w:w="1037" w:type="dxa"/>
          </w:tcPr>
          <w:p>
            <w:pPr>
              <w:spacing w:line="276" w:lineRule="auto"/>
              <w:jc w:val="center"/>
              <w:rPr>
                <w:rFonts w:ascii="宋体" w:hAnsi="宋体"/>
                <w:szCs w:val="21"/>
              </w:rPr>
            </w:pPr>
          </w:p>
        </w:tc>
        <w:tc>
          <w:tcPr>
            <w:tcW w:w="1037" w:type="dxa"/>
          </w:tcPr>
          <w:p>
            <w:pPr>
              <w:spacing w:line="276"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spacing w:line="276" w:lineRule="auto"/>
              <w:rPr>
                <w:rFonts w:ascii="宋体" w:hAnsi="宋体"/>
                <w:szCs w:val="21"/>
              </w:rPr>
            </w:pPr>
            <w:r>
              <w:rPr>
                <w:rFonts w:ascii="宋体" w:hAnsi="宋体"/>
                <w:szCs w:val="21"/>
              </w:rPr>
              <w:t>2014</w:t>
            </w:r>
          </w:p>
        </w:tc>
        <w:tc>
          <w:tcPr>
            <w:tcW w:w="1134" w:type="dxa"/>
          </w:tcPr>
          <w:p>
            <w:pPr>
              <w:spacing w:line="276" w:lineRule="auto"/>
              <w:jc w:val="center"/>
              <w:rPr>
                <w:rFonts w:ascii="宋体" w:hAnsi="宋体"/>
                <w:szCs w:val="21"/>
              </w:rPr>
            </w:pPr>
            <w:r>
              <w:rPr>
                <w:rFonts w:ascii="宋体" w:hAnsi="宋体"/>
                <w:szCs w:val="21"/>
              </w:rPr>
              <w:t>1</w:t>
            </w:r>
          </w:p>
        </w:tc>
        <w:tc>
          <w:tcPr>
            <w:tcW w:w="1131" w:type="dxa"/>
          </w:tcPr>
          <w:p>
            <w:pPr>
              <w:spacing w:line="276" w:lineRule="auto"/>
              <w:jc w:val="center"/>
              <w:rPr>
                <w:rFonts w:ascii="宋体" w:hAnsi="宋体"/>
                <w:szCs w:val="21"/>
              </w:rPr>
            </w:pPr>
            <w:r>
              <w:rPr>
                <w:rFonts w:ascii="宋体" w:hAnsi="宋体"/>
                <w:szCs w:val="21"/>
              </w:rPr>
              <w:t>1</w:t>
            </w:r>
          </w:p>
        </w:tc>
        <w:tc>
          <w:tcPr>
            <w:tcW w:w="1137" w:type="dxa"/>
          </w:tcPr>
          <w:p>
            <w:pPr>
              <w:spacing w:line="276" w:lineRule="auto"/>
              <w:jc w:val="center"/>
              <w:rPr>
                <w:rFonts w:ascii="宋体" w:hAnsi="宋体"/>
                <w:szCs w:val="21"/>
              </w:rPr>
            </w:pPr>
          </w:p>
        </w:tc>
        <w:tc>
          <w:tcPr>
            <w:tcW w:w="937" w:type="dxa"/>
          </w:tcPr>
          <w:p>
            <w:pPr>
              <w:spacing w:line="276" w:lineRule="auto"/>
              <w:jc w:val="center"/>
              <w:rPr>
                <w:rFonts w:ascii="宋体" w:hAnsi="宋体"/>
                <w:szCs w:val="21"/>
              </w:rPr>
            </w:pPr>
            <w:r>
              <w:rPr>
                <w:rFonts w:ascii="宋体" w:hAnsi="宋体"/>
                <w:szCs w:val="21"/>
              </w:rPr>
              <w:t>1</w:t>
            </w:r>
          </w:p>
        </w:tc>
        <w:tc>
          <w:tcPr>
            <w:tcW w:w="1037" w:type="dxa"/>
          </w:tcPr>
          <w:p>
            <w:pPr>
              <w:spacing w:line="276" w:lineRule="auto"/>
              <w:jc w:val="center"/>
              <w:rPr>
                <w:rFonts w:ascii="宋体" w:hAnsi="宋体"/>
                <w:szCs w:val="21"/>
              </w:rPr>
            </w:pPr>
            <w:r>
              <w:rPr>
                <w:rFonts w:ascii="宋体" w:hAnsi="宋体"/>
                <w:szCs w:val="21"/>
              </w:rPr>
              <w:t>1</w:t>
            </w:r>
          </w:p>
        </w:tc>
        <w:tc>
          <w:tcPr>
            <w:tcW w:w="1037" w:type="dxa"/>
          </w:tcPr>
          <w:p>
            <w:pPr>
              <w:spacing w:line="276" w:lineRule="auto"/>
              <w:jc w:val="center"/>
              <w:rPr>
                <w:rFonts w:ascii="宋体" w:hAnsi="宋体"/>
                <w:szCs w:val="21"/>
              </w:rPr>
            </w:pPr>
          </w:p>
        </w:tc>
        <w:tc>
          <w:tcPr>
            <w:tcW w:w="1037" w:type="dxa"/>
          </w:tcPr>
          <w:p>
            <w:pPr>
              <w:spacing w:line="276" w:lineRule="auto"/>
              <w:jc w:val="center"/>
              <w:rPr>
                <w:rFonts w:ascii="宋体" w:hAnsi="宋体"/>
                <w:szCs w:val="21"/>
              </w:rPr>
            </w:pPr>
            <w:r>
              <w:rPr>
                <w:rFonts w:ascii="宋体" w:hAnsi="宋体"/>
                <w:szCs w:val="21"/>
              </w:rPr>
              <w:t>1</w:t>
            </w:r>
          </w:p>
        </w:tc>
      </w:tr>
    </w:tbl>
    <w:p>
      <w:pPr>
        <w:spacing w:line="276" w:lineRule="auto"/>
        <w:ind w:firstLine="413"/>
        <w:rPr>
          <w:rFonts w:ascii="宋体"/>
          <w:sz w:val="24"/>
          <w:szCs w:val="24"/>
        </w:rPr>
      </w:pPr>
      <w:r>
        <w:rPr>
          <w:rFonts w:hint="eastAsia" w:ascii="宋体" w:hAnsi="宋体"/>
          <w:sz w:val="24"/>
          <w:szCs w:val="24"/>
        </w:rPr>
        <w:t>该题考点仍然集中在被动语态、感叹句、状语从句和固定短语等必考项目，其次是句型，不定式和宾语从句的考查频率也比较高。今年增加的分数放在了考查固定短语上，且总体难度较低，建议复习时回归课本要求掌握的固定搭配，熟练掌握感叹句、被动语态、宾语从句和状语从句的语用规则。例如，宾语从句要注意语序、时态和特殊疑问词；状语从句要注意连词和句子的时态；感叹句要注意</w:t>
      </w:r>
      <w:r>
        <w:rPr>
          <w:rFonts w:ascii="宋体" w:hAnsi="宋体"/>
          <w:sz w:val="24"/>
          <w:szCs w:val="24"/>
        </w:rPr>
        <w:t>how</w:t>
      </w:r>
      <w:r>
        <w:rPr>
          <w:rFonts w:hint="eastAsia" w:ascii="宋体" w:hAnsi="宋体"/>
          <w:sz w:val="24"/>
          <w:szCs w:val="24"/>
        </w:rPr>
        <w:t>和</w:t>
      </w:r>
      <w:r>
        <w:rPr>
          <w:rFonts w:ascii="宋体" w:hAnsi="宋体"/>
          <w:sz w:val="24"/>
          <w:szCs w:val="24"/>
        </w:rPr>
        <w:t>what</w:t>
      </w:r>
      <w:r>
        <w:rPr>
          <w:rFonts w:hint="eastAsia" w:ascii="宋体" w:hAnsi="宋体"/>
          <w:sz w:val="24"/>
          <w:szCs w:val="24"/>
        </w:rPr>
        <w:t>后面的搭配；被动语态要注意结构和时态；不定式要注意疑问词加</w:t>
      </w:r>
      <w:r>
        <w:rPr>
          <w:rFonts w:ascii="宋体" w:hAnsi="宋体"/>
          <w:sz w:val="24"/>
          <w:szCs w:val="24"/>
        </w:rPr>
        <w:t>to do</w:t>
      </w:r>
      <w:r>
        <w:rPr>
          <w:rFonts w:hint="eastAsia" w:ascii="宋体" w:hAnsi="宋体"/>
          <w:sz w:val="24"/>
          <w:szCs w:val="24"/>
        </w:rPr>
        <w:t>的句子；动词要注意时态和语态；形容词和副词要注意比较级和最高级的形式；名词要注意复数形式等。</w:t>
      </w:r>
    </w:p>
    <w:p>
      <w:pPr>
        <w:spacing w:line="276" w:lineRule="auto"/>
        <w:ind w:firstLine="31680" w:firstLineChars="200"/>
        <w:rPr>
          <w:rFonts w:ascii="宋体"/>
          <w:sz w:val="24"/>
          <w:szCs w:val="24"/>
        </w:rPr>
      </w:pPr>
    </w:p>
    <w:p>
      <w:pPr>
        <w:spacing w:line="276" w:lineRule="auto"/>
        <w:ind w:firstLine="31680" w:firstLineChars="200"/>
        <w:rPr>
          <w:rFonts w:ascii="宋体"/>
          <w:sz w:val="24"/>
          <w:szCs w:val="24"/>
        </w:rPr>
      </w:pPr>
      <w:r>
        <w:rPr>
          <w:rFonts w:hint="eastAsia" w:ascii="宋体" w:hAnsi="宋体"/>
          <w:sz w:val="24"/>
          <w:szCs w:val="24"/>
        </w:rPr>
        <w:t>而近三年的书面表达话题亲切熟悉，今年的写作话题与教材八年级下册</w:t>
      </w:r>
      <w:r>
        <w:rPr>
          <w:rFonts w:ascii="宋体" w:hAnsi="宋体"/>
          <w:sz w:val="24"/>
          <w:szCs w:val="24"/>
        </w:rPr>
        <w:t>Moudle1</w:t>
      </w:r>
      <w:r>
        <w:rPr>
          <w:rFonts w:hint="eastAsia" w:ascii="宋体" w:hAnsi="宋体"/>
          <w:sz w:val="24"/>
          <w:szCs w:val="24"/>
        </w:rPr>
        <w:t>的话题相吻合。写作素材多以广州文化为背景，以青少年志愿者活动为主线，弘扬城市文化建设从学生做起的正确价值观。</w:t>
      </w:r>
    </w:p>
    <w:p>
      <w:pPr>
        <w:spacing w:line="276" w:lineRule="auto"/>
        <w:ind w:firstLine="413"/>
        <w:jc w:val="center"/>
        <w:rPr>
          <w:rFonts w:ascii="宋体"/>
          <w:sz w:val="24"/>
          <w:szCs w:val="24"/>
        </w:rPr>
      </w:pPr>
      <w:r>
        <w:rPr>
          <w:rFonts w:hint="eastAsia" w:ascii="宋体" w:hAnsi="宋体"/>
          <w:sz w:val="24"/>
          <w:szCs w:val="24"/>
        </w:rPr>
        <w:t>近三年中考英语书面表达的考点：</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701"/>
        <w:gridCol w:w="5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spacing w:line="276" w:lineRule="auto"/>
              <w:jc w:val="center"/>
              <w:rPr>
                <w:rFonts w:ascii="宋体"/>
                <w:szCs w:val="21"/>
              </w:rPr>
            </w:pPr>
            <w:r>
              <w:rPr>
                <w:rFonts w:hint="eastAsia" w:ascii="宋体" w:hAnsi="宋体"/>
                <w:szCs w:val="21"/>
              </w:rPr>
              <w:t>年份</w:t>
            </w:r>
          </w:p>
        </w:tc>
        <w:tc>
          <w:tcPr>
            <w:tcW w:w="1701" w:type="dxa"/>
          </w:tcPr>
          <w:p>
            <w:pPr>
              <w:spacing w:line="276" w:lineRule="auto"/>
              <w:jc w:val="center"/>
              <w:rPr>
                <w:rFonts w:ascii="宋体"/>
                <w:szCs w:val="21"/>
              </w:rPr>
            </w:pPr>
            <w:r>
              <w:rPr>
                <w:rFonts w:hint="eastAsia" w:ascii="宋体" w:hAnsi="宋体"/>
                <w:szCs w:val="21"/>
              </w:rPr>
              <w:t>话题</w:t>
            </w:r>
          </w:p>
        </w:tc>
        <w:tc>
          <w:tcPr>
            <w:tcW w:w="5466" w:type="dxa"/>
          </w:tcPr>
          <w:p>
            <w:pPr>
              <w:spacing w:line="276" w:lineRule="auto"/>
              <w:jc w:val="center"/>
              <w:rPr>
                <w:rFonts w:ascii="宋体"/>
                <w:szCs w:val="21"/>
              </w:rPr>
            </w:pPr>
            <w:r>
              <w:rPr>
                <w:rFonts w:hint="eastAsia" w:ascii="宋体" w:hAnsi="宋体"/>
                <w:szCs w:val="21"/>
              </w:rPr>
              <w:t>体裁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2016</w:t>
            </w:r>
          </w:p>
        </w:tc>
        <w:tc>
          <w:tcPr>
            <w:tcW w:w="1701" w:type="dxa"/>
          </w:tcPr>
          <w:p>
            <w:pPr>
              <w:spacing w:line="276" w:lineRule="auto"/>
              <w:jc w:val="center"/>
              <w:rPr>
                <w:rFonts w:ascii="宋体"/>
                <w:szCs w:val="21"/>
              </w:rPr>
            </w:pPr>
            <w:r>
              <w:rPr>
                <w:rFonts w:hint="eastAsia" w:ascii="宋体" w:hAnsi="宋体"/>
                <w:szCs w:val="21"/>
              </w:rPr>
              <w:t>志愿者活动</w:t>
            </w:r>
          </w:p>
          <w:p>
            <w:pPr>
              <w:spacing w:line="276" w:lineRule="auto"/>
              <w:jc w:val="center"/>
              <w:rPr>
                <w:rFonts w:ascii="宋体"/>
                <w:szCs w:val="21"/>
              </w:rPr>
            </w:pPr>
            <w:r>
              <w:rPr>
                <w:rFonts w:hint="eastAsia" w:ascii="宋体" w:hAnsi="宋体"/>
                <w:szCs w:val="21"/>
              </w:rPr>
              <w:t>（学校活动）</w:t>
            </w:r>
          </w:p>
        </w:tc>
        <w:tc>
          <w:tcPr>
            <w:tcW w:w="5466" w:type="dxa"/>
          </w:tcPr>
          <w:p>
            <w:pPr>
              <w:spacing w:line="276" w:lineRule="auto"/>
              <w:jc w:val="left"/>
              <w:rPr>
                <w:rFonts w:ascii="宋体"/>
                <w:szCs w:val="21"/>
              </w:rPr>
            </w:pPr>
            <w:r>
              <w:rPr>
                <w:rFonts w:hint="eastAsia" w:ascii="宋体" w:hAnsi="宋体"/>
                <w:szCs w:val="21"/>
              </w:rPr>
              <w:t>根据文字提示写英文日志，包括活动内容以及个人发挥活动的意义。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2015</w:t>
            </w:r>
          </w:p>
        </w:tc>
        <w:tc>
          <w:tcPr>
            <w:tcW w:w="1701" w:type="dxa"/>
          </w:tcPr>
          <w:p>
            <w:pPr>
              <w:spacing w:line="276" w:lineRule="auto"/>
              <w:jc w:val="center"/>
              <w:rPr>
                <w:rFonts w:ascii="宋体"/>
                <w:szCs w:val="21"/>
              </w:rPr>
            </w:pPr>
            <w:r>
              <w:rPr>
                <w:rFonts w:hint="eastAsia" w:ascii="宋体" w:hAnsi="宋体"/>
                <w:szCs w:val="21"/>
              </w:rPr>
              <w:t>学校特色课程</w:t>
            </w:r>
          </w:p>
          <w:p>
            <w:pPr>
              <w:spacing w:line="276" w:lineRule="auto"/>
              <w:jc w:val="center"/>
              <w:rPr>
                <w:rFonts w:ascii="宋体"/>
                <w:szCs w:val="21"/>
              </w:rPr>
            </w:pPr>
            <w:r>
              <w:rPr>
                <w:rFonts w:hint="eastAsia" w:ascii="宋体" w:hAnsi="宋体"/>
                <w:szCs w:val="21"/>
              </w:rPr>
              <w:t>（学校活动）</w:t>
            </w:r>
          </w:p>
        </w:tc>
        <w:tc>
          <w:tcPr>
            <w:tcW w:w="5466" w:type="dxa"/>
          </w:tcPr>
          <w:p>
            <w:pPr>
              <w:spacing w:line="276" w:lineRule="auto"/>
              <w:jc w:val="left"/>
              <w:rPr>
                <w:rFonts w:ascii="宋体"/>
                <w:szCs w:val="21"/>
              </w:rPr>
            </w:pPr>
            <w:r>
              <w:rPr>
                <w:rFonts w:hint="eastAsia" w:ascii="宋体" w:hAnsi="宋体"/>
                <w:szCs w:val="21"/>
              </w:rPr>
              <w:t>根据图表和提示写英文网页短文，介绍学校的特色课程并提出你建议增加的课程和理由。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29" w:type="dxa"/>
          </w:tcPr>
          <w:p>
            <w:pPr>
              <w:spacing w:line="276" w:lineRule="auto"/>
              <w:jc w:val="center"/>
              <w:rPr>
                <w:rFonts w:ascii="宋体"/>
                <w:szCs w:val="21"/>
              </w:rPr>
            </w:pPr>
          </w:p>
          <w:p>
            <w:pPr>
              <w:spacing w:line="276" w:lineRule="auto"/>
              <w:jc w:val="center"/>
              <w:rPr>
                <w:rFonts w:ascii="宋体" w:hAnsi="宋体"/>
                <w:szCs w:val="21"/>
              </w:rPr>
            </w:pPr>
            <w:r>
              <w:rPr>
                <w:rFonts w:ascii="宋体" w:hAnsi="宋体"/>
                <w:szCs w:val="21"/>
              </w:rPr>
              <w:t>2014</w:t>
            </w:r>
          </w:p>
        </w:tc>
        <w:tc>
          <w:tcPr>
            <w:tcW w:w="1701" w:type="dxa"/>
          </w:tcPr>
          <w:p>
            <w:pPr>
              <w:spacing w:line="276" w:lineRule="auto"/>
              <w:jc w:val="center"/>
              <w:rPr>
                <w:rFonts w:ascii="宋体"/>
                <w:szCs w:val="21"/>
              </w:rPr>
            </w:pPr>
            <w:r>
              <w:rPr>
                <w:rFonts w:hint="eastAsia" w:ascii="宋体" w:hAnsi="宋体"/>
                <w:szCs w:val="21"/>
              </w:rPr>
              <w:t>广府文化节</w:t>
            </w:r>
          </w:p>
          <w:p>
            <w:pPr>
              <w:spacing w:line="276" w:lineRule="auto"/>
              <w:jc w:val="center"/>
              <w:rPr>
                <w:rFonts w:ascii="宋体"/>
                <w:szCs w:val="21"/>
              </w:rPr>
            </w:pPr>
            <w:r>
              <w:rPr>
                <w:rFonts w:hint="eastAsia" w:ascii="宋体" w:hAnsi="宋体"/>
                <w:szCs w:val="21"/>
              </w:rPr>
              <w:t>（学校活动）</w:t>
            </w:r>
          </w:p>
        </w:tc>
        <w:tc>
          <w:tcPr>
            <w:tcW w:w="5466" w:type="dxa"/>
          </w:tcPr>
          <w:p>
            <w:pPr>
              <w:spacing w:line="276" w:lineRule="auto"/>
              <w:jc w:val="left"/>
              <w:rPr>
                <w:rFonts w:ascii="宋体"/>
                <w:szCs w:val="21"/>
              </w:rPr>
            </w:pPr>
            <w:r>
              <w:rPr>
                <w:rFonts w:hint="eastAsia" w:ascii="宋体" w:hAnsi="宋体"/>
                <w:szCs w:val="21"/>
              </w:rPr>
              <w:t>根据图表和提示写英语短文，介绍学校“广府文化节”的情况并提建议。</w:t>
            </w:r>
          </w:p>
        </w:tc>
      </w:tr>
    </w:tbl>
    <w:p>
      <w:pPr>
        <w:spacing w:line="276" w:lineRule="auto"/>
        <w:ind w:firstLine="413"/>
        <w:rPr>
          <w:rFonts w:ascii="宋体"/>
          <w:sz w:val="24"/>
          <w:szCs w:val="24"/>
        </w:rPr>
      </w:pPr>
      <w:r>
        <w:rPr>
          <w:rFonts w:hint="eastAsia" w:ascii="宋体" w:hAnsi="宋体"/>
          <w:sz w:val="24"/>
          <w:szCs w:val="24"/>
        </w:rPr>
        <w:t>从上表可见，要想得高分作文，训练写作时就要注意以下三点</w:t>
      </w:r>
      <w:r>
        <w:rPr>
          <w:rFonts w:ascii="宋体" w:hAnsi="宋体"/>
          <w:sz w:val="24"/>
          <w:szCs w:val="24"/>
        </w:rPr>
        <w:t>:</w:t>
      </w:r>
      <w:r>
        <w:rPr>
          <w:rFonts w:hint="eastAsia" w:ascii="宋体" w:hAnsi="宋体"/>
          <w:sz w:val="24"/>
          <w:szCs w:val="24"/>
        </w:rPr>
        <w:t>第一、在内容和形式层面上；近三年书面表达采用的是思维图和文字提示相结合的形式，所写内容话题皆为“学校生活”类。第二、在遣词造句层面上；所给内容提示都是以要点的形式呈现，考生必须学会将要点转化为完整的句子。句式方面，可以采用状语从句，条件状语从句，宾语从句和定语从句等为文章添色。第三、在篇章结构的层面上；先从所给提示来确定行文的主要时态；行文时，善用</w:t>
      </w:r>
      <w:r>
        <w:rPr>
          <w:rFonts w:ascii="宋体" w:hAnsi="宋体"/>
          <w:sz w:val="24"/>
          <w:szCs w:val="24"/>
        </w:rPr>
        <w:t>first of all</w:t>
      </w:r>
      <w:r>
        <w:rPr>
          <w:rFonts w:hint="eastAsia" w:ascii="宋体" w:hAnsi="宋体"/>
          <w:sz w:val="24"/>
          <w:szCs w:val="24"/>
        </w:rPr>
        <w:t>，</w:t>
      </w:r>
      <w:r>
        <w:rPr>
          <w:rFonts w:ascii="宋体" w:hAnsi="宋体"/>
          <w:sz w:val="24"/>
          <w:szCs w:val="24"/>
        </w:rPr>
        <w:t>what</w:t>
      </w:r>
      <w:r>
        <w:rPr>
          <w:rFonts w:hint="eastAsia" w:ascii="宋体" w:hAnsi="宋体"/>
          <w:sz w:val="24"/>
          <w:szCs w:val="24"/>
        </w:rPr>
        <w:t>’</w:t>
      </w:r>
      <w:r>
        <w:rPr>
          <w:rFonts w:ascii="宋体" w:hAnsi="宋体"/>
          <w:sz w:val="24"/>
          <w:szCs w:val="24"/>
        </w:rPr>
        <w:t>s more</w:t>
      </w:r>
      <w:r>
        <w:rPr>
          <w:rFonts w:hint="eastAsia" w:ascii="宋体" w:hAnsi="宋体"/>
          <w:sz w:val="24"/>
          <w:szCs w:val="24"/>
        </w:rPr>
        <w:t>，</w:t>
      </w:r>
      <w:r>
        <w:rPr>
          <w:rFonts w:ascii="宋体" w:hAnsi="宋体"/>
          <w:sz w:val="24"/>
          <w:szCs w:val="24"/>
        </w:rPr>
        <w:t>besides</w:t>
      </w:r>
      <w:r>
        <w:rPr>
          <w:rFonts w:hint="eastAsia" w:ascii="宋体" w:hAnsi="宋体"/>
          <w:sz w:val="24"/>
          <w:szCs w:val="24"/>
        </w:rPr>
        <w:t>等连接词将几个内容要点连接在一起；此外，要注意文章分段，建议采取“总</w:t>
      </w:r>
      <w:r>
        <w:rPr>
          <w:rFonts w:ascii="宋体" w:hAnsi="宋体"/>
          <w:sz w:val="24"/>
          <w:szCs w:val="24"/>
        </w:rPr>
        <w:t>—</w:t>
      </w:r>
      <w:r>
        <w:rPr>
          <w:rFonts w:hint="eastAsia" w:ascii="宋体" w:hAnsi="宋体"/>
          <w:sz w:val="24"/>
          <w:szCs w:val="24"/>
        </w:rPr>
        <w:t>分</w:t>
      </w:r>
      <w:r>
        <w:rPr>
          <w:rFonts w:ascii="宋体" w:hAnsi="宋体"/>
          <w:sz w:val="24"/>
          <w:szCs w:val="24"/>
        </w:rPr>
        <w:t>—</w:t>
      </w:r>
      <w:r>
        <w:rPr>
          <w:rFonts w:hint="eastAsia" w:ascii="宋体" w:hAnsi="宋体"/>
          <w:sz w:val="24"/>
          <w:szCs w:val="24"/>
        </w:rPr>
        <w:t>总”三段式的结构。首段引出话题，中段描述及你的建议，尾段进行总结。这样的文章就变得结构清晰和条理清楚了</w:t>
      </w:r>
      <w:r>
        <w:rPr>
          <w:rStyle w:val="10"/>
          <w:rFonts w:hint="eastAsia" w:ascii="宋体" w:hAnsi="Symbol"/>
          <w:sz w:val="24"/>
          <w:szCs w:val="24"/>
        </w:rPr>
        <w:footnoteReference w:id="2" w:customMarkFollows="1"/>
        <w:sym w:font="Symbol" w:char="F05B"/>
      </w:r>
      <w:r>
        <w:rPr>
          <w:rStyle w:val="10"/>
          <w:rFonts w:hint="eastAsia" w:ascii="宋体" w:hAnsi="Symbol"/>
          <w:sz w:val="24"/>
          <w:szCs w:val="24"/>
        </w:rPr>
        <w:sym w:font="Symbol" w:char="F033"/>
      </w:r>
      <w:r>
        <w:rPr>
          <w:rStyle w:val="10"/>
          <w:rFonts w:hint="eastAsia" w:ascii="宋体" w:hAnsi="Symbol"/>
          <w:sz w:val="24"/>
          <w:szCs w:val="24"/>
        </w:rPr>
        <w:sym w:font="Symbol" w:char="F05D"/>
      </w:r>
      <w:r>
        <w:rPr>
          <w:rFonts w:hint="eastAsia" w:ascii="宋体" w:hAnsi="宋体"/>
          <w:sz w:val="24"/>
          <w:szCs w:val="24"/>
        </w:rPr>
        <w:t>。学生在平时的写作训练当中，不妨参考如下的评分标准，把自己的日常习作进行自评、同伴互评、老师三评等手段，不断总结经验，逐步提高自身的写作水平。</w:t>
      </w:r>
    </w:p>
    <w:tbl>
      <w:tblPr>
        <w:tblStyle w:val="11"/>
        <w:tblpPr w:leftFromText="180" w:rightFromText="180" w:vertAnchor="text" w:horzAnchor="margin" w:tblpY="74"/>
        <w:tblW w:w="8495" w:type="dxa"/>
        <w:tblInd w:w="0" w:type="dxa"/>
        <w:tblLayout w:type="fixed"/>
        <w:tblCellMar>
          <w:top w:w="0" w:type="dxa"/>
          <w:left w:w="0" w:type="dxa"/>
          <w:bottom w:w="0" w:type="dxa"/>
          <w:right w:w="0" w:type="dxa"/>
        </w:tblCellMar>
      </w:tblPr>
      <w:tblGrid>
        <w:gridCol w:w="1691"/>
        <w:gridCol w:w="4698"/>
        <w:gridCol w:w="709"/>
        <w:gridCol w:w="709"/>
        <w:gridCol w:w="688"/>
      </w:tblGrid>
      <w:tr>
        <w:tblPrEx>
          <w:tblLayout w:type="fixed"/>
          <w:tblCellMar>
            <w:top w:w="0" w:type="dxa"/>
            <w:left w:w="0" w:type="dxa"/>
            <w:bottom w:w="0" w:type="dxa"/>
            <w:right w:w="0" w:type="dxa"/>
          </w:tblCellMar>
        </w:tblPrEx>
        <w:trPr>
          <w:trHeight w:val="737" w:hRule="atLeast"/>
        </w:trPr>
        <w:tc>
          <w:tcPr>
            <w:tcW w:w="1691" w:type="dxa"/>
            <w:tcBorders>
              <w:top w:val="single" w:color="000000" w:sz="8" w:space="0"/>
              <w:left w:val="single" w:color="000000" w:sz="8" w:space="0"/>
              <w:bottom w:val="single" w:color="000000" w:sz="8" w:space="0"/>
              <w:right w:val="single" w:color="000000" w:sz="8" w:space="0"/>
            </w:tcBorders>
            <w:vAlign w:val="center"/>
          </w:tcPr>
          <w:p>
            <w:pPr>
              <w:spacing w:line="276" w:lineRule="auto"/>
              <w:jc w:val="center"/>
              <w:rPr>
                <w:rFonts w:ascii="宋体"/>
                <w:szCs w:val="21"/>
              </w:rPr>
            </w:pPr>
            <w:r>
              <w:rPr>
                <w:rFonts w:hint="eastAsia" w:ascii="宋体" w:hAnsi="宋体"/>
                <w:bCs/>
                <w:szCs w:val="21"/>
              </w:rPr>
              <w:t>要素评分法</w:t>
            </w:r>
          </w:p>
        </w:tc>
        <w:tc>
          <w:tcPr>
            <w:tcW w:w="4698" w:type="dxa"/>
            <w:tcBorders>
              <w:top w:val="single" w:color="000000" w:sz="8" w:space="0"/>
              <w:left w:val="single" w:color="000000" w:sz="8" w:space="0"/>
              <w:bottom w:val="single" w:color="000000" w:sz="8" w:space="0"/>
              <w:right w:val="single" w:color="000000" w:sz="8" w:space="0"/>
            </w:tcBorders>
            <w:tcMar>
              <w:bottom w:w="0" w:type="dxa"/>
            </w:tcMar>
            <w:vAlign w:val="center"/>
          </w:tcPr>
          <w:p>
            <w:pPr>
              <w:spacing w:line="276" w:lineRule="auto"/>
              <w:jc w:val="center"/>
              <w:rPr>
                <w:rFonts w:ascii="宋体"/>
                <w:szCs w:val="21"/>
              </w:rPr>
            </w:pPr>
            <w:r>
              <w:rPr>
                <w:rFonts w:hint="eastAsia" w:ascii="宋体" w:hAnsi="宋体"/>
                <w:bCs/>
                <w:szCs w:val="21"/>
              </w:rPr>
              <w:t>具体得分要素</w:t>
            </w:r>
          </w:p>
        </w:tc>
        <w:tc>
          <w:tcPr>
            <w:tcW w:w="709" w:type="dxa"/>
            <w:tcBorders>
              <w:top w:val="single" w:color="000000" w:sz="8" w:space="0"/>
              <w:left w:val="single" w:color="000000" w:sz="8" w:space="0"/>
              <w:bottom w:val="single" w:color="000000" w:sz="8" w:space="0"/>
              <w:right w:val="single" w:color="000000" w:sz="8" w:space="0"/>
            </w:tcBorders>
            <w:tcMar>
              <w:top w:w="15" w:type="dxa"/>
              <w:left w:w="108" w:type="dxa"/>
              <w:bottom w:w="0" w:type="dxa"/>
              <w:right w:w="108" w:type="dxa"/>
            </w:tcMar>
            <w:vAlign w:val="center"/>
          </w:tcPr>
          <w:p>
            <w:pPr>
              <w:spacing w:line="276" w:lineRule="auto"/>
              <w:jc w:val="center"/>
              <w:rPr>
                <w:rFonts w:ascii="宋体"/>
                <w:szCs w:val="21"/>
              </w:rPr>
            </w:pPr>
            <w:r>
              <w:rPr>
                <w:rFonts w:hint="eastAsia" w:ascii="宋体" w:hAnsi="宋体"/>
                <w:bCs/>
                <w:szCs w:val="21"/>
              </w:rPr>
              <w:t>自评</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vAlign w:val="center"/>
          </w:tcPr>
          <w:p>
            <w:pPr>
              <w:spacing w:line="276" w:lineRule="auto"/>
              <w:jc w:val="center"/>
              <w:rPr>
                <w:rFonts w:ascii="宋体"/>
                <w:szCs w:val="21"/>
              </w:rPr>
            </w:pPr>
            <w:r>
              <w:rPr>
                <w:rFonts w:hint="eastAsia" w:ascii="宋体" w:hAnsi="宋体"/>
                <w:bCs/>
                <w:szCs w:val="21"/>
              </w:rPr>
              <w:t>伴评</w:t>
            </w:r>
          </w:p>
        </w:tc>
        <w:tc>
          <w:tcPr>
            <w:tcW w:w="688" w:type="dxa"/>
            <w:tcBorders>
              <w:top w:val="single" w:color="000000" w:sz="8" w:space="0"/>
              <w:left w:val="single" w:color="000000" w:sz="8" w:space="0"/>
              <w:bottom w:val="single" w:color="000000" w:sz="8" w:space="0"/>
              <w:right w:val="single" w:color="000000" w:sz="8" w:space="0"/>
            </w:tcBorders>
            <w:tcMar>
              <w:top w:w="15" w:type="dxa"/>
              <w:bottom w:w="0" w:type="dxa"/>
            </w:tcMar>
            <w:vAlign w:val="center"/>
          </w:tcPr>
          <w:p>
            <w:pPr>
              <w:spacing w:line="276" w:lineRule="auto"/>
              <w:jc w:val="center"/>
              <w:rPr>
                <w:rFonts w:ascii="宋体"/>
                <w:szCs w:val="21"/>
              </w:rPr>
            </w:pPr>
            <w:r>
              <w:rPr>
                <w:rFonts w:hint="eastAsia" w:ascii="宋体" w:hAnsi="宋体"/>
                <w:bCs/>
                <w:szCs w:val="21"/>
              </w:rPr>
              <w:t>师评</w:t>
            </w:r>
          </w:p>
        </w:tc>
      </w:tr>
      <w:tr>
        <w:tblPrEx>
          <w:tblLayout w:type="fixed"/>
          <w:tblCellMar>
            <w:top w:w="0" w:type="dxa"/>
            <w:left w:w="0" w:type="dxa"/>
            <w:bottom w:w="0" w:type="dxa"/>
            <w:right w:w="0" w:type="dxa"/>
          </w:tblCellMar>
        </w:tblPrEx>
        <w:trPr>
          <w:trHeight w:val="347" w:hRule="atLeast"/>
        </w:trPr>
        <w:tc>
          <w:tcPr>
            <w:tcW w:w="1691" w:type="dxa"/>
            <w:vMerge w:val="restart"/>
            <w:tcBorders>
              <w:top w:val="single" w:color="000000" w:sz="8" w:space="0"/>
              <w:left w:val="single" w:color="000000" w:sz="8" w:space="0"/>
              <w:bottom w:val="single" w:color="000000" w:sz="8" w:space="0"/>
              <w:right w:val="single" w:color="000000" w:sz="8" w:space="0"/>
            </w:tcBorders>
            <w:vAlign w:val="center"/>
          </w:tcPr>
          <w:p>
            <w:pPr>
              <w:spacing w:line="276" w:lineRule="auto"/>
              <w:jc w:val="center"/>
              <w:rPr>
                <w:rFonts w:ascii="宋体"/>
                <w:bCs/>
                <w:szCs w:val="21"/>
              </w:rPr>
            </w:pPr>
            <w:r>
              <w:rPr>
                <w:rFonts w:hint="eastAsia" w:ascii="宋体" w:hAnsi="宋体"/>
                <w:bCs/>
                <w:szCs w:val="21"/>
              </w:rPr>
              <w:t>内容</w:t>
            </w:r>
          </w:p>
          <w:p>
            <w:pPr>
              <w:spacing w:line="276" w:lineRule="auto"/>
              <w:jc w:val="center"/>
              <w:rPr>
                <w:rFonts w:ascii="宋体"/>
                <w:szCs w:val="21"/>
              </w:rPr>
            </w:pPr>
            <w:r>
              <w:rPr>
                <w:rFonts w:hint="eastAsia" w:ascii="宋体" w:hAnsi="宋体"/>
                <w:bCs/>
                <w:szCs w:val="21"/>
              </w:rPr>
              <w:t>（</w:t>
            </w:r>
            <w:r>
              <w:rPr>
                <w:rFonts w:ascii="宋体" w:hAnsi="宋体"/>
                <w:bCs/>
                <w:szCs w:val="21"/>
              </w:rPr>
              <w:t>6</w:t>
            </w:r>
            <w:r>
              <w:rPr>
                <w:rFonts w:hint="eastAsia" w:ascii="宋体" w:hAnsi="宋体"/>
                <w:bCs/>
                <w:szCs w:val="21"/>
              </w:rPr>
              <w:t>分）</w:t>
            </w:r>
          </w:p>
        </w:tc>
        <w:tc>
          <w:tcPr>
            <w:tcW w:w="4698" w:type="dxa"/>
            <w:tcBorders>
              <w:top w:val="single" w:color="000000" w:sz="8" w:space="0"/>
              <w:left w:val="single" w:color="000000" w:sz="8" w:space="0"/>
              <w:bottom w:val="single" w:color="000000" w:sz="8" w:space="0"/>
              <w:right w:val="single" w:color="000000" w:sz="8" w:space="0"/>
            </w:tcBorders>
            <w:tcMar>
              <w:bottom w:w="0" w:type="dxa"/>
            </w:tcMar>
          </w:tcPr>
          <w:p>
            <w:pPr>
              <w:spacing w:line="276" w:lineRule="auto"/>
              <w:rPr>
                <w:rFonts w:ascii="宋体"/>
                <w:szCs w:val="21"/>
              </w:rPr>
            </w:pPr>
            <w:r>
              <w:rPr>
                <w:rFonts w:hint="eastAsia" w:ascii="宋体" w:hAnsi="宋体"/>
                <w:bCs/>
                <w:szCs w:val="21"/>
              </w:rPr>
              <w:t>切合题意，要点齐全</w:t>
            </w:r>
          </w:p>
        </w:tc>
        <w:tc>
          <w:tcPr>
            <w:tcW w:w="709" w:type="dxa"/>
            <w:tcBorders>
              <w:top w:val="single" w:color="000000" w:sz="8" w:space="0"/>
              <w:left w:val="single" w:color="000000" w:sz="8" w:space="0"/>
              <w:bottom w:val="single" w:color="000000" w:sz="8" w:space="0"/>
              <w:right w:val="single" w:color="000000" w:sz="8" w:space="0"/>
            </w:tcBorders>
            <w:tcMar>
              <w:top w:w="15" w:type="dxa"/>
              <w:left w:w="108" w:type="dxa"/>
              <w:bottom w:w="0" w:type="dxa"/>
              <w:right w:w="108" w:type="dxa"/>
            </w:tcMar>
          </w:tcPr>
          <w:p>
            <w:pPr>
              <w:spacing w:line="276" w:lineRule="auto"/>
              <w:ind w:firstLine="413"/>
              <w:rPr>
                <w:rFonts w:ascii="宋体"/>
                <w:szCs w:val="21"/>
              </w:rPr>
            </w:pPr>
            <w:r>
              <w:rPr>
                <w:rFonts w:ascii="宋体"/>
                <w:szCs w:val="21"/>
              </w:rPr>
              <w:t> </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688" w:type="dxa"/>
            <w:tcBorders>
              <w:top w:val="single" w:color="000000" w:sz="8" w:space="0"/>
              <w:left w:val="single" w:color="000000" w:sz="8" w:space="0"/>
              <w:bottom w:val="single" w:color="000000" w:sz="8" w:space="0"/>
              <w:right w:val="single" w:color="000000" w:sz="8" w:space="0"/>
            </w:tcBorders>
            <w:tcMar>
              <w:top w:w="15" w:type="dxa"/>
              <w:bottom w:w="0" w:type="dxa"/>
            </w:tcMar>
          </w:tcPr>
          <w:p>
            <w:pPr>
              <w:spacing w:line="276" w:lineRule="auto"/>
              <w:ind w:firstLine="413"/>
              <w:rPr>
                <w:rFonts w:ascii="宋体"/>
                <w:szCs w:val="21"/>
              </w:rPr>
            </w:pPr>
            <w:r>
              <w:rPr>
                <w:rFonts w:ascii="宋体"/>
                <w:szCs w:val="21"/>
              </w:rPr>
              <w:t> </w:t>
            </w:r>
          </w:p>
        </w:tc>
      </w:tr>
      <w:tr>
        <w:tblPrEx>
          <w:tblLayout w:type="fixed"/>
          <w:tblCellMar>
            <w:top w:w="0" w:type="dxa"/>
            <w:left w:w="0" w:type="dxa"/>
            <w:bottom w:w="0" w:type="dxa"/>
            <w:right w:w="0" w:type="dxa"/>
          </w:tblCellMar>
        </w:tblPrEx>
        <w:trPr>
          <w:trHeight w:val="391" w:hRule="atLeast"/>
        </w:trPr>
        <w:tc>
          <w:tcPr>
            <w:tcW w:w="1691" w:type="dxa"/>
            <w:vMerge w:val="continue"/>
            <w:tcBorders>
              <w:top w:val="single" w:color="000000" w:sz="8" w:space="0"/>
              <w:left w:val="single" w:color="000000" w:sz="8" w:space="0"/>
              <w:bottom w:val="single" w:color="000000" w:sz="8" w:space="0"/>
              <w:right w:val="single" w:color="000000" w:sz="8" w:space="0"/>
            </w:tcBorders>
            <w:vAlign w:val="center"/>
          </w:tcPr>
          <w:p>
            <w:pPr>
              <w:spacing w:line="276" w:lineRule="auto"/>
              <w:ind w:firstLine="413"/>
              <w:jc w:val="center"/>
              <w:rPr>
                <w:rFonts w:ascii="宋体"/>
                <w:szCs w:val="21"/>
              </w:rPr>
            </w:pPr>
          </w:p>
        </w:tc>
        <w:tc>
          <w:tcPr>
            <w:tcW w:w="4698"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rPr>
                <w:rFonts w:ascii="宋体"/>
                <w:szCs w:val="21"/>
              </w:rPr>
            </w:pPr>
            <w:r>
              <w:rPr>
                <w:rFonts w:hint="eastAsia" w:ascii="宋体" w:hAnsi="宋体"/>
                <w:bCs/>
                <w:szCs w:val="21"/>
              </w:rPr>
              <w:t>题材有所发挥（你的建议）</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688"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r>
      <w:tr>
        <w:tblPrEx>
          <w:tblLayout w:type="fixed"/>
          <w:tblCellMar>
            <w:top w:w="0" w:type="dxa"/>
            <w:left w:w="0" w:type="dxa"/>
            <w:bottom w:w="0" w:type="dxa"/>
            <w:right w:w="0" w:type="dxa"/>
          </w:tblCellMar>
        </w:tblPrEx>
        <w:trPr>
          <w:trHeight w:val="347" w:hRule="atLeast"/>
        </w:trPr>
        <w:tc>
          <w:tcPr>
            <w:tcW w:w="1691" w:type="dxa"/>
            <w:vMerge w:val="restart"/>
            <w:tcBorders>
              <w:top w:val="single" w:color="000000" w:sz="8" w:space="0"/>
              <w:left w:val="single" w:color="000000" w:sz="8" w:space="0"/>
              <w:bottom w:val="single" w:color="000000" w:sz="8" w:space="0"/>
              <w:right w:val="single" w:color="000000" w:sz="8" w:space="0"/>
            </w:tcBorders>
            <w:vAlign w:val="center"/>
          </w:tcPr>
          <w:p>
            <w:pPr>
              <w:spacing w:line="276" w:lineRule="auto"/>
              <w:jc w:val="center"/>
              <w:rPr>
                <w:rFonts w:ascii="宋体"/>
                <w:bCs/>
                <w:szCs w:val="21"/>
              </w:rPr>
            </w:pPr>
            <w:r>
              <w:rPr>
                <w:rFonts w:hint="eastAsia" w:ascii="宋体" w:hAnsi="宋体"/>
                <w:bCs/>
                <w:szCs w:val="21"/>
              </w:rPr>
              <w:t>准确性</w:t>
            </w:r>
          </w:p>
          <w:p>
            <w:pPr>
              <w:spacing w:line="276" w:lineRule="auto"/>
              <w:jc w:val="center"/>
              <w:rPr>
                <w:rFonts w:ascii="宋体"/>
                <w:szCs w:val="21"/>
              </w:rPr>
            </w:pPr>
            <w:r>
              <w:rPr>
                <w:rFonts w:hint="eastAsia" w:ascii="宋体" w:hAnsi="宋体"/>
                <w:bCs/>
                <w:szCs w:val="21"/>
              </w:rPr>
              <w:t>（</w:t>
            </w:r>
            <w:r>
              <w:rPr>
                <w:rFonts w:ascii="宋体" w:hAnsi="宋体"/>
                <w:bCs/>
                <w:szCs w:val="21"/>
              </w:rPr>
              <w:t>6</w:t>
            </w:r>
            <w:r>
              <w:rPr>
                <w:rFonts w:hint="eastAsia" w:ascii="宋体" w:hAnsi="宋体"/>
                <w:bCs/>
                <w:szCs w:val="21"/>
              </w:rPr>
              <w:t>分）</w:t>
            </w:r>
          </w:p>
        </w:tc>
        <w:tc>
          <w:tcPr>
            <w:tcW w:w="4698" w:type="dxa"/>
            <w:tcBorders>
              <w:top w:val="single" w:color="000000" w:sz="8" w:space="0"/>
              <w:left w:val="single" w:color="000000" w:sz="8" w:space="0"/>
              <w:bottom w:val="single" w:color="000000" w:sz="8" w:space="0"/>
              <w:right w:val="single" w:color="000000" w:sz="8" w:space="0"/>
            </w:tcBorders>
            <w:tcMar>
              <w:bottom w:w="0" w:type="dxa"/>
            </w:tcMar>
          </w:tcPr>
          <w:p>
            <w:pPr>
              <w:spacing w:line="276" w:lineRule="auto"/>
              <w:rPr>
                <w:rFonts w:ascii="宋体"/>
                <w:szCs w:val="21"/>
              </w:rPr>
            </w:pPr>
            <w:r>
              <w:rPr>
                <w:rFonts w:hint="eastAsia" w:ascii="宋体" w:hAnsi="宋体"/>
                <w:bCs/>
                <w:szCs w:val="21"/>
              </w:rPr>
              <w:t>语法句式（状从，宾从，定从，</w:t>
            </w:r>
            <w:r>
              <w:rPr>
                <w:rFonts w:ascii="宋体" w:hAnsi="宋体"/>
                <w:bCs/>
                <w:szCs w:val="21"/>
              </w:rPr>
              <w:t>if</w:t>
            </w:r>
            <w:r>
              <w:rPr>
                <w:rFonts w:hint="eastAsia" w:ascii="宋体" w:hAnsi="宋体"/>
                <w:bCs/>
                <w:szCs w:val="21"/>
              </w:rPr>
              <w:t>从句等）</w:t>
            </w:r>
          </w:p>
        </w:tc>
        <w:tc>
          <w:tcPr>
            <w:tcW w:w="709" w:type="dxa"/>
            <w:tcBorders>
              <w:top w:val="single" w:color="000000" w:sz="8" w:space="0"/>
              <w:left w:val="single" w:color="000000" w:sz="8" w:space="0"/>
              <w:bottom w:val="single" w:color="000000" w:sz="8" w:space="0"/>
              <w:right w:val="single" w:color="000000" w:sz="8" w:space="0"/>
            </w:tcBorders>
            <w:tcMar>
              <w:top w:w="15" w:type="dxa"/>
              <w:left w:w="108" w:type="dxa"/>
              <w:bottom w:w="0" w:type="dxa"/>
              <w:right w:w="108" w:type="dxa"/>
            </w:tcMar>
          </w:tcPr>
          <w:p>
            <w:pPr>
              <w:spacing w:line="276" w:lineRule="auto"/>
              <w:ind w:firstLine="413"/>
              <w:rPr>
                <w:rFonts w:ascii="宋体"/>
                <w:szCs w:val="21"/>
              </w:rPr>
            </w:pPr>
            <w:r>
              <w:rPr>
                <w:rFonts w:ascii="宋体"/>
                <w:szCs w:val="21"/>
              </w:rPr>
              <w:t> </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688" w:type="dxa"/>
            <w:tcBorders>
              <w:top w:val="single" w:color="000000" w:sz="8" w:space="0"/>
              <w:left w:val="single" w:color="000000" w:sz="8" w:space="0"/>
              <w:bottom w:val="single" w:color="000000" w:sz="8" w:space="0"/>
              <w:right w:val="single" w:color="000000" w:sz="8" w:space="0"/>
            </w:tcBorders>
            <w:tcMar>
              <w:top w:w="15" w:type="dxa"/>
              <w:bottom w:w="0" w:type="dxa"/>
            </w:tcMar>
          </w:tcPr>
          <w:p>
            <w:pPr>
              <w:spacing w:line="276" w:lineRule="auto"/>
              <w:ind w:firstLine="413"/>
              <w:rPr>
                <w:rFonts w:ascii="宋体"/>
                <w:szCs w:val="21"/>
              </w:rPr>
            </w:pPr>
            <w:r>
              <w:rPr>
                <w:rFonts w:ascii="宋体"/>
                <w:szCs w:val="21"/>
              </w:rPr>
              <w:t> </w:t>
            </w:r>
          </w:p>
        </w:tc>
      </w:tr>
      <w:tr>
        <w:tblPrEx>
          <w:tblLayout w:type="fixed"/>
          <w:tblCellMar>
            <w:top w:w="0" w:type="dxa"/>
            <w:left w:w="0" w:type="dxa"/>
            <w:bottom w:w="0" w:type="dxa"/>
            <w:right w:w="0" w:type="dxa"/>
          </w:tblCellMar>
        </w:tblPrEx>
        <w:trPr>
          <w:trHeight w:val="376" w:hRule="atLeast"/>
        </w:trPr>
        <w:tc>
          <w:tcPr>
            <w:tcW w:w="1691" w:type="dxa"/>
            <w:vMerge w:val="continue"/>
            <w:tcBorders>
              <w:top w:val="single" w:color="000000" w:sz="8" w:space="0"/>
              <w:left w:val="single" w:color="000000" w:sz="8" w:space="0"/>
              <w:bottom w:val="single" w:color="000000" w:sz="8" w:space="0"/>
              <w:right w:val="single" w:color="000000" w:sz="8" w:space="0"/>
            </w:tcBorders>
            <w:vAlign w:val="center"/>
          </w:tcPr>
          <w:p>
            <w:pPr>
              <w:spacing w:line="276" w:lineRule="auto"/>
              <w:ind w:firstLine="413"/>
              <w:jc w:val="center"/>
              <w:rPr>
                <w:rFonts w:ascii="宋体"/>
                <w:szCs w:val="21"/>
              </w:rPr>
            </w:pPr>
          </w:p>
        </w:tc>
        <w:tc>
          <w:tcPr>
            <w:tcW w:w="4698"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rPr>
                <w:rFonts w:ascii="宋体"/>
                <w:szCs w:val="21"/>
              </w:rPr>
            </w:pPr>
            <w:r>
              <w:rPr>
                <w:rFonts w:hint="eastAsia" w:ascii="宋体" w:hAnsi="宋体"/>
                <w:bCs/>
                <w:szCs w:val="21"/>
              </w:rPr>
              <w:t>词汇时态（用词准确，全文主要时态一致）</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688"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r>
      <w:tr>
        <w:tblPrEx>
          <w:tblLayout w:type="fixed"/>
          <w:tblCellMar>
            <w:top w:w="0" w:type="dxa"/>
            <w:left w:w="0" w:type="dxa"/>
            <w:bottom w:w="0" w:type="dxa"/>
            <w:right w:w="0" w:type="dxa"/>
          </w:tblCellMar>
        </w:tblPrEx>
        <w:trPr>
          <w:trHeight w:val="376" w:hRule="atLeast"/>
        </w:trPr>
        <w:tc>
          <w:tcPr>
            <w:tcW w:w="1691" w:type="dxa"/>
            <w:vMerge w:val="continue"/>
            <w:tcBorders>
              <w:top w:val="single" w:color="000000" w:sz="8" w:space="0"/>
              <w:left w:val="single" w:color="000000" w:sz="8" w:space="0"/>
              <w:bottom w:val="single" w:color="000000" w:sz="8" w:space="0"/>
              <w:right w:val="single" w:color="000000" w:sz="8" w:space="0"/>
            </w:tcBorders>
            <w:vAlign w:val="center"/>
          </w:tcPr>
          <w:p>
            <w:pPr>
              <w:spacing w:line="276" w:lineRule="auto"/>
              <w:ind w:firstLine="413"/>
              <w:jc w:val="center"/>
              <w:rPr>
                <w:rFonts w:ascii="宋体"/>
                <w:szCs w:val="21"/>
              </w:rPr>
            </w:pPr>
          </w:p>
        </w:tc>
        <w:tc>
          <w:tcPr>
            <w:tcW w:w="4698"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rPr>
                <w:rFonts w:ascii="宋体"/>
                <w:szCs w:val="21"/>
              </w:rPr>
            </w:pPr>
            <w:r>
              <w:rPr>
                <w:rFonts w:hint="eastAsia" w:ascii="宋体" w:hAnsi="宋体"/>
                <w:bCs/>
                <w:szCs w:val="21"/>
              </w:rPr>
              <w:t>避免大小写，拼写，标点符号等格式错误</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688"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r>
      <w:tr>
        <w:tblPrEx>
          <w:tblLayout w:type="fixed"/>
          <w:tblCellMar>
            <w:top w:w="0" w:type="dxa"/>
            <w:left w:w="0" w:type="dxa"/>
            <w:bottom w:w="0" w:type="dxa"/>
            <w:right w:w="0" w:type="dxa"/>
          </w:tblCellMar>
        </w:tblPrEx>
        <w:trPr>
          <w:trHeight w:val="362" w:hRule="atLeast"/>
        </w:trPr>
        <w:tc>
          <w:tcPr>
            <w:tcW w:w="1691" w:type="dxa"/>
            <w:vMerge w:val="restart"/>
            <w:tcBorders>
              <w:top w:val="single" w:color="000000" w:sz="8" w:space="0"/>
              <w:left w:val="single" w:color="000000" w:sz="8" w:space="0"/>
              <w:bottom w:val="single" w:color="000000" w:sz="8" w:space="0"/>
              <w:right w:val="single" w:color="000000" w:sz="8" w:space="0"/>
            </w:tcBorders>
            <w:vAlign w:val="center"/>
          </w:tcPr>
          <w:p>
            <w:pPr>
              <w:spacing w:line="276" w:lineRule="auto"/>
              <w:jc w:val="center"/>
              <w:rPr>
                <w:rFonts w:ascii="宋体"/>
                <w:bCs/>
                <w:szCs w:val="21"/>
              </w:rPr>
            </w:pPr>
            <w:r>
              <w:rPr>
                <w:rFonts w:hint="eastAsia" w:ascii="宋体" w:hAnsi="宋体"/>
                <w:bCs/>
                <w:szCs w:val="21"/>
              </w:rPr>
              <w:t>流畅性</w:t>
            </w:r>
          </w:p>
          <w:p>
            <w:pPr>
              <w:spacing w:line="276" w:lineRule="auto"/>
              <w:jc w:val="center"/>
              <w:rPr>
                <w:rFonts w:ascii="宋体"/>
                <w:szCs w:val="21"/>
              </w:rPr>
            </w:pPr>
            <w:r>
              <w:rPr>
                <w:rFonts w:hint="eastAsia" w:ascii="宋体" w:hAnsi="宋体"/>
                <w:bCs/>
                <w:szCs w:val="21"/>
              </w:rPr>
              <w:t>（</w:t>
            </w:r>
            <w:r>
              <w:rPr>
                <w:rFonts w:ascii="宋体" w:hAnsi="宋体"/>
                <w:bCs/>
                <w:szCs w:val="21"/>
              </w:rPr>
              <w:t>3</w:t>
            </w:r>
            <w:r>
              <w:rPr>
                <w:rFonts w:hint="eastAsia" w:ascii="宋体" w:hAnsi="宋体"/>
                <w:bCs/>
                <w:szCs w:val="21"/>
              </w:rPr>
              <w:t>分）</w:t>
            </w:r>
          </w:p>
        </w:tc>
        <w:tc>
          <w:tcPr>
            <w:tcW w:w="4698" w:type="dxa"/>
            <w:tcBorders>
              <w:top w:val="single" w:color="000000" w:sz="8" w:space="0"/>
              <w:left w:val="single" w:color="000000" w:sz="8" w:space="0"/>
              <w:bottom w:val="single" w:color="000000" w:sz="8" w:space="0"/>
              <w:right w:val="single" w:color="000000" w:sz="8" w:space="0"/>
            </w:tcBorders>
            <w:tcMar>
              <w:bottom w:w="0" w:type="dxa"/>
            </w:tcMar>
          </w:tcPr>
          <w:p>
            <w:pPr>
              <w:spacing w:line="276" w:lineRule="auto"/>
              <w:rPr>
                <w:rFonts w:ascii="宋体"/>
                <w:szCs w:val="21"/>
              </w:rPr>
            </w:pPr>
            <w:r>
              <w:rPr>
                <w:rFonts w:hint="eastAsia" w:ascii="宋体" w:hAnsi="宋体"/>
                <w:bCs/>
                <w:szCs w:val="21"/>
              </w:rPr>
              <w:t>结构连贯性（总</w:t>
            </w:r>
            <w:r>
              <w:rPr>
                <w:rFonts w:ascii="宋体"/>
                <w:bCs/>
                <w:szCs w:val="21"/>
              </w:rPr>
              <w:t>-</w:t>
            </w:r>
            <w:r>
              <w:rPr>
                <w:rFonts w:hint="eastAsia" w:ascii="宋体" w:hAnsi="宋体"/>
                <w:bCs/>
                <w:szCs w:val="21"/>
              </w:rPr>
              <w:t>分</w:t>
            </w:r>
            <w:r>
              <w:rPr>
                <w:rFonts w:ascii="宋体"/>
                <w:bCs/>
                <w:szCs w:val="21"/>
              </w:rPr>
              <w:t>-</w:t>
            </w:r>
            <w:r>
              <w:rPr>
                <w:rFonts w:hint="eastAsia" w:ascii="宋体" w:hAnsi="宋体"/>
                <w:bCs/>
                <w:szCs w:val="21"/>
              </w:rPr>
              <w:t>总三段式，有连接词）</w:t>
            </w:r>
          </w:p>
        </w:tc>
        <w:tc>
          <w:tcPr>
            <w:tcW w:w="709" w:type="dxa"/>
            <w:tcBorders>
              <w:top w:val="single" w:color="000000" w:sz="8" w:space="0"/>
              <w:left w:val="single" w:color="000000" w:sz="8" w:space="0"/>
              <w:bottom w:val="single" w:color="000000" w:sz="8" w:space="0"/>
              <w:right w:val="single" w:color="000000" w:sz="8" w:space="0"/>
            </w:tcBorders>
            <w:tcMar>
              <w:top w:w="15" w:type="dxa"/>
              <w:left w:w="108" w:type="dxa"/>
              <w:bottom w:w="0" w:type="dxa"/>
              <w:right w:w="108" w:type="dxa"/>
            </w:tcMar>
          </w:tcPr>
          <w:p>
            <w:pPr>
              <w:spacing w:line="276" w:lineRule="auto"/>
              <w:ind w:firstLine="413"/>
              <w:rPr>
                <w:rFonts w:ascii="宋体"/>
                <w:szCs w:val="21"/>
              </w:rPr>
            </w:pPr>
            <w:r>
              <w:rPr>
                <w:rFonts w:ascii="宋体"/>
                <w:szCs w:val="21"/>
              </w:rPr>
              <w:t> </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688" w:type="dxa"/>
            <w:tcBorders>
              <w:top w:val="single" w:color="000000" w:sz="8" w:space="0"/>
              <w:left w:val="single" w:color="000000" w:sz="8" w:space="0"/>
              <w:bottom w:val="single" w:color="000000" w:sz="8" w:space="0"/>
              <w:right w:val="single" w:color="000000" w:sz="8" w:space="0"/>
            </w:tcBorders>
            <w:tcMar>
              <w:top w:w="15" w:type="dxa"/>
              <w:bottom w:w="0" w:type="dxa"/>
            </w:tcMar>
          </w:tcPr>
          <w:p>
            <w:pPr>
              <w:spacing w:line="276" w:lineRule="auto"/>
              <w:ind w:firstLine="413"/>
              <w:rPr>
                <w:rFonts w:ascii="宋体"/>
                <w:szCs w:val="21"/>
              </w:rPr>
            </w:pPr>
            <w:r>
              <w:rPr>
                <w:rFonts w:ascii="宋体"/>
                <w:szCs w:val="21"/>
              </w:rPr>
              <w:t> </w:t>
            </w:r>
          </w:p>
        </w:tc>
      </w:tr>
      <w:tr>
        <w:tblPrEx>
          <w:tblLayout w:type="fixed"/>
          <w:tblCellMar>
            <w:top w:w="0" w:type="dxa"/>
            <w:left w:w="0" w:type="dxa"/>
            <w:bottom w:w="0" w:type="dxa"/>
            <w:right w:w="0" w:type="dxa"/>
          </w:tblCellMar>
        </w:tblPrEx>
        <w:trPr>
          <w:trHeight w:val="376" w:hRule="atLeast"/>
        </w:trPr>
        <w:tc>
          <w:tcPr>
            <w:tcW w:w="1691" w:type="dxa"/>
            <w:vMerge w:val="continue"/>
            <w:tcBorders>
              <w:top w:val="single" w:color="000000" w:sz="8" w:space="0"/>
              <w:left w:val="single" w:color="000000" w:sz="8" w:space="0"/>
              <w:bottom w:val="single" w:color="000000" w:sz="8" w:space="0"/>
              <w:right w:val="single" w:color="000000" w:sz="8" w:space="0"/>
            </w:tcBorders>
            <w:vAlign w:val="center"/>
          </w:tcPr>
          <w:p>
            <w:pPr>
              <w:spacing w:line="276" w:lineRule="auto"/>
              <w:ind w:firstLine="413"/>
              <w:rPr>
                <w:rFonts w:ascii="宋体"/>
                <w:szCs w:val="21"/>
              </w:rPr>
            </w:pPr>
          </w:p>
        </w:tc>
        <w:tc>
          <w:tcPr>
            <w:tcW w:w="4698"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rPr>
                <w:rFonts w:ascii="宋体"/>
                <w:szCs w:val="21"/>
              </w:rPr>
            </w:pPr>
            <w:r>
              <w:rPr>
                <w:rFonts w:hint="eastAsia" w:ascii="宋体" w:hAnsi="宋体"/>
                <w:bCs/>
                <w:szCs w:val="21"/>
              </w:rPr>
              <w:t>造句流畅性（将要点转化为完整的句子）</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709"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c>
          <w:tcPr>
            <w:tcW w:w="688" w:type="dxa"/>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tcPr>
          <w:p>
            <w:pPr>
              <w:spacing w:line="276" w:lineRule="auto"/>
              <w:ind w:firstLine="413"/>
              <w:rPr>
                <w:rFonts w:ascii="宋体"/>
                <w:szCs w:val="21"/>
              </w:rPr>
            </w:pPr>
            <w:r>
              <w:rPr>
                <w:rFonts w:ascii="宋体"/>
                <w:szCs w:val="21"/>
              </w:rPr>
              <w:t> </w:t>
            </w:r>
          </w:p>
        </w:tc>
      </w:tr>
    </w:tbl>
    <w:p>
      <w:pPr>
        <w:spacing w:line="276" w:lineRule="auto"/>
        <w:ind w:firstLine="31680" w:firstLineChars="196"/>
        <w:rPr>
          <w:rFonts w:ascii="宋体"/>
          <w:b/>
          <w:sz w:val="24"/>
          <w:szCs w:val="24"/>
        </w:rPr>
      </w:pPr>
    </w:p>
    <w:p>
      <w:pPr>
        <w:spacing w:line="276" w:lineRule="auto"/>
        <w:ind w:firstLine="31680" w:firstLineChars="196"/>
        <w:rPr>
          <w:rFonts w:ascii="宋体"/>
          <w:b/>
          <w:sz w:val="24"/>
          <w:szCs w:val="24"/>
        </w:rPr>
      </w:pPr>
      <w:r>
        <w:rPr>
          <w:rFonts w:hint="eastAsia" w:ascii="宋体" w:hAnsi="宋体"/>
          <w:b/>
          <w:sz w:val="24"/>
          <w:szCs w:val="24"/>
        </w:rPr>
        <w:t>三、命题研究对教学的反拨作用</w:t>
      </w:r>
    </w:p>
    <w:p>
      <w:pPr>
        <w:spacing w:line="276" w:lineRule="auto"/>
        <w:ind w:firstLine="31680" w:firstLineChars="350"/>
        <w:rPr>
          <w:rFonts w:ascii="宋体"/>
          <w:sz w:val="24"/>
          <w:szCs w:val="24"/>
        </w:rPr>
      </w:pPr>
      <w:r>
        <w:rPr>
          <w:rFonts w:hint="eastAsia" w:ascii="宋体" w:hAnsi="宋体"/>
          <w:sz w:val="24"/>
          <w:szCs w:val="24"/>
        </w:rPr>
        <w:t>积极的反拨作用可以促进英语教学的发展，《新课标》给教师们提出基础教育的目标是培养学生综合运用语言的能力，它不仅为课程评价提供了依据，也为学业考试提供了依据</w:t>
      </w:r>
      <w:r>
        <w:rPr>
          <w:rStyle w:val="10"/>
          <w:rFonts w:hint="eastAsia" w:ascii="宋体" w:hAnsi="Symbol"/>
          <w:sz w:val="24"/>
          <w:szCs w:val="24"/>
        </w:rPr>
        <w:footnoteReference w:id="3" w:customMarkFollows="1"/>
        <w:sym w:font="Symbol" w:char="F05B"/>
      </w:r>
      <w:r>
        <w:rPr>
          <w:rStyle w:val="10"/>
          <w:rFonts w:hint="eastAsia" w:ascii="宋体" w:hAnsi="Symbol"/>
          <w:sz w:val="24"/>
          <w:szCs w:val="24"/>
        </w:rPr>
        <w:t>4</w:t>
      </w:r>
      <w:r>
        <w:rPr>
          <w:rStyle w:val="10"/>
          <w:rFonts w:hint="eastAsia" w:ascii="宋体" w:hAnsi="Symbol"/>
          <w:sz w:val="24"/>
          <w:szCs w:val="24"/>
        </w:rPr>
        <w:sym w:font="Symbol" w:char="F05D"/>
      </w:r>
      <w:r>
        <w:rPr>
          <w:rFonts w:hint="eastAsia" w:ascii="宋体" w:hAnsi="Symbol"/>
          <w:sz w:val="24"/>
          <w:szCs w:val="24"/>
        </w:rPr>
        <w:t>。</w:t>
      </w:r>
      <w:r>
        <w:rPr>
          <w:rFonts w:hint="eastAsia" w:ascii="宋体" w:hAnsi="宋体"/>
          <w:sz w:val="24"/>
          <w:szCs w:val="24"/>
        </w:rPr>
        <w:t>因此，基于以上近三年广州英语中考试题的研究与分析，怀着可持续发展学生语言技能、语言知识、文化意识、情感态度、学习策略的教学总目标，建议初三备考的师生安排以下三轮的复习阶段：</w:t>
      </w:r>
    </w:p>
    <w:p>
      <w:pPr>
        <w:spacing w:line="276" w:lineRule="auto"/>
        <w:ind w:firstLine="480"/>
        <w:rPr>
          <w:rFonts w:ascii="宋体"/>
          <w:i/>
          <w:sz w:val="24"/>
          <w:szCs w:val="24"/>
        </w:rPr>
      </w:pPr>
      <w:r>
        <w:rPr>
          <w:rFonts w:hint="eastAsia" w:ascii="宋体" w:hAnsi="宋体"/>
          <w:i/>
          <w:sz w:val="24"/>
          <w:szCs w:val="24"/>
        </w:rPr>
        <w:t>第一轮复习</w:t>
      </w:r>
      <w:r>
        <w:rPr>
          <w:rFonts w:ascii="宋体" w:hAnsi="宋体"/>
          <w:i/>
          <w:sz w:val="24"/>
          <w:szCs w:val="24"/>
        </w:rPr>
        <w:t>——</w:t>
      </w:r>
      <w:r>
        <w:rPr>
          <w:rFonts w:hint="eastAsia" w:ascii="宋体" w:hAnsi="宋体"/>
          <w:i/>
          <w:sz w:val="24"/>
          <w:szCs w:val="24"/>
        </w:rPr>
        <w:t>回归书本，夯实基础</w:t>
      </w:r>
    </w:p>
    <w:p>
      <w:pPr>
        <w:spacing w:line="276" w:lineRule="auto"/>
        <w:ind w:firstLine="480"/>
        <w:rPr>
          <w:rFonts w:ascii="宋体"/>
          <w:sz w:val="24"/>
          <w:szCs w:val="24"/>
        </w:rPr>
      </w:pPr>
      <w:r>
        <w:rPr>
          <w:rFonts w:hint="eastAsia" w:ascii="宋体" w:hAnsi="宋体"/>
          <w:sz w:val="24"/>
          <w:szCs w:val="24"/>
        </w:rPr>
        <w:t>待九年级下册的课文内容学完，学生就得开始着手复习七、八年级课本的基础内容。第一轮复习要注重基础知识的过关训练，紧扣考纲和教材，精选精练。这一阶段按照教材顺序复习词汇、语言知识点及写作话题，对各单元的知识要点进行梳理及训练，注重基础词汇、词组、句型在语境中的运用，并通过配套练习、复习检测以形成能力。而本校利用的复习资料是备课组合编的单元单词检测表、源于教材课文改编的语法选择训练、紧扣单元话题的话题写作集训及教辅资料《粤考宝典》、《英语周报》、《双语报》等。</w:t>
      </w:r>
    </w:p>
    <w:p>
      <w:pPr>
        <w:spacing w:line="276" w:lineRule="auto"/>
        <w:ind w:firstLine="420"/>
        <w:rPr>
          <w:rFonts w:ascii="宋体"/>
          <w:i/>
          <w:sz w:val="24"/>
          <w:szCs w:val="24"/>
        </w:rPr>
      </w:pPr>
      <w:r>
        <w:rPr>
          <w:rFonts w:hint="eastAsia" w:ascii="宋体" w:hAnsi="宋体"/>
          <w:i/>
          <w:sz w:val="24"/>
          <w:szCs w:val="24"/>
        </w:rPr>
        <w:t>第二轮复习</w:t>
      </w:r>
      <w:r>
        <w:rPr>
          <w:rFonts w:ascii="宋体" w:hAnsi="宋体"/>
          <w:i/>
          <w:sz w:val="24"/>
          <w:szCs w:val="24"/>
        </w:rPr>
        <w:t>——</w:t>
      </w:r>
      <w:r>
        <w:rPr>
          <w:rFonts w:hint="eastAsia" w:ascii="宋体" w:hAnsi="宋体"/>
          <w:i/>
          <w:sz w:val="24"/>
          <w:szCs w:val="24"/>
        </w:rPr>
        <w:t>专项突破，培养策略</w:t>
      </w:r>
    </w:p>
    <w:p>
      <w:pPr>
        <w:spacing w:line="276" w:lineRule="auto"/>
        <w:rPr>
          <w:rFonts w:ascii="宋体"/>
          <w:sz w:val="24"/>
          <w:szCs w:val="24"/>
        </w:rPr>
      </w:pPr>
      <w:r>
        <w:rPr>
          <w:rFonts w:hint="eastAsia" w:ascii="宋体" w:hAnsi="宋体"/>
          <w:sz w:val="24"/>
          <w:szCs w:val="24"/>
        </w:rPr>
        <w:t>　　基础知识复习基本到位后，开始进行中考各种题型的专项突破。利用教辅丛书《易百分中考解读</w:t>
      </w:r>
      <w:r>
        <w:rPr>
          <w:rFonts w:ascii="宋体"/>
          <w:sz w:val="24"/>
          <w:szCs w:val="24"/>
        </w:rPr>
        <w:t>-</w:t>
      </w:r>
      <w:r>
        <w:rPr>
          <w:rFonts w:hint="eastAsia" w:ascii="宋体" w:hAnsi="宋体"/>
          <w:sz w:val="24"/>
          <w:szCs w:val="24"/>
        </w:rPr>
        <w:t>英语》，有计划让学生按时按量完成相应的任务，评价的过程中注重正确率的同时，需兼顾解题策略的养成，可以采用演绎</w:t>
      </w:r>
      <w:r>
        <w:rPr>
          <w:rFonts w:ascii="宋体"/>
          <w:sz w:val="24"/>
          <w:szCs w:val="24"/>
        </w:rPr>
        <w:t>-</w:t>
      </w:r>
      <w:r>
        <w:rPr>
          <w:rFonts w:hint="eastAsia" w:ascii="宋体" w:hAnsi="宋体"/>
          <w:sz w:val="24"/>
          <w:szCs w:val="24"/>
        </w:rPr>
        <w:t>归纳</w:t>
      </w:r>
      <w:r>
        <w:rPr>
          <w:rFonts w:ascii="宋体"/>
          <w:sz w:val="24"/>
          <w:szCs w:val="24"/>
        </w:rPr>
        <w:t>-</w:t>
      </w:r>
      <w:r>
        <w:rPr>
          <w:rFonts w:hint="eastAsia" w:ascii="宋体" w:hAnsi="宋体"/>
          <w:sz w:val="24"/>
          <w:szCs w:val="24"/>
        </w:rPr>
        <w:t>操练的训练步骤。中考要求考生应能具备正确得体运用语言的策略能力，所以懂策略是取得高分的保证。同时，引导学生去阅读更多的英美文化、历史风俗及原著文学作品，同步学习文章或语篇的写作特点与规律，关注核心词汇与作者的写作思路，从而达到训练学生阅读思维能力的目的。</w:t>
      </w:r>
    </w:p>
    <w:p>
      <w:pPr>
        <w:spacing w:line="276" w:lineRule="auto"/>
        <w:ind w:firstLine="420"/>
        <w:rPr>
          <w:rFonts w:ascii="宋体"/>
          <w:i/>
          <w:sz w:val="24"/>
          <w:szCs w:val="24"/>
        </w:rPr>
      </w:pPr>
      <w:r>
        <w:rPr>
          <w:rFonts w:hint="eastAsia" w:ascii="宋体" w:hAnsi="宋体"/>
          <w:i/>
          <w:sz w:val="24"/>
          <w:szCs w:val="24"/>
        </w:rPr>
        <w:t>第三轮复习</w:t>
      </w:r>
      <w:r>
        <w:rPr>
          <w:rFonts w:ascii="宋体" w:hAnsi="宋体"/>
          <w:i/>
          <w:sz w:val="24"/>
          <w:szCs w:val="24"/>
        </w:rPr>
        <w:t>——</w:t>
      </w:r>
      <w:r>
        <w:rPr>
          <w:rFonts w:hint="eastAsia" w:ascii="宋体" w:hAnsi="宋体"/>
          <w:i/>
          <w:sz w:val="24"/>
          <w:szCs w:val="24"/>
        </w:rPr>
        <w:t>查缺补漏，实战模拟</w:t>
      </w:r>
    </w:p>
    <w:p>
      <w:pPr>
        <w:spacing w:line="276" w:lineRule="auto"/>
        <w:rPr>
          <w:rFonts w:ascii="宋体"/>
          <w:sz w:val="24"/>
          <w:szCs w:val="24"/>
        </w:rPr>
      </w:pPr>
      <w:r>
        <w:rPr>
          <w:rFonts w:hint="eastAsia" w:ascii="宋体" w:hAnsi="宋体"/>
          <w:sz w:val="24"/>
          <w:szCs w:val="24"/>
        </w:rPr>
        <w:t>　　在这轮冲刺阶段，考生要有的放矢对自己的薄弱项目倾斜。本轮复习重点是考前适应性综合能力训练和查缺补漏，主要目的是适应中考要求，提高应试技巧和运用能力。因此，各区的模拟考试卷是最合适的训练素材，要有计划让学生作限时训练，每次模拟考后要求学生记录出错的题目并转移到错题集上订正，教师要坚持跟踪近阶段每位学生的模拟考成绩反馈，协助学生同步优化复习策略，以加强备考效果，让每一位考生能在真正的考场上发挥出最佳水平，取得理想的中考成绩。</w:t>
      </w:r>
    </w:p>
    <w:p>
      <w:pPr>
        <w:spacing w:line="276" w:lineRule="auto"/>
        <w:rPr>
          <w:rFonts w:ascii="宋体"/>
          <w:b/>
          <w:szCs w:val="21"/>
        </w:rPr>
      </w:pPr>
    </w:p>
    <w:p>
      <w:pPr>
        <w:spacing w:line="276" w:lineRule="auto"/>
        <w:rPr>
          <w:rFonts w:ascii="宋体"/>
          <w:b/>
          <w:szCs w:val="21"/>
        </w:rPr>
      </w:pPr>
      <w:r>
        <w:rPr>
          <w:rFonts w:hint="eastAsia" w:ascii="宋体" w:hAnsi="宋体"/>
          <w:b/>
          <w:szCs w:val="21"/>
        </w:rPr>
        <w:t>参考文献</w:t>
      </w:r>
    </w:p>
    <w:p>
      <w:pPr>
        <w:spacing w:line="276" w:lineRule="auto"/>
        <w:rPr>
          <w:rFonts w:ascii="宋体"/>
          <w:szCs w:val="21"/>
        </w:rPr>
      </w:pPr>
      <w:r>
        <w:rPr>
          <w:rFonts w:ascii="宋体" w:hAnsi="宋体"/>
          <w:szCs w:val="21"/>
        </w:rPr>
        <w:t>[1]</w:t>
      </w:r>
      <w:r>
        <w:rPr>
          <w:rFonts w:hint="eastAsia" w:ascii="宋体" w:hAnsi="宋体"/>
          <w:szCs w:val="21"/>
        </w:rPr>
        <w:t>广州市教育研究院</w:t>
      </w:r>
      <w:r>
        <w:rPr>
          <w:rFonts w:ascii="宋体"/>
          <w:szCs w:val="21"/>
        </w:rPr>
        <w:t>.</w:t>
      </w:r>
      <w:r>
        <w:rPr>
          <w:rFonts w:hint="eastAsia" w:ascii="宋体" w:hAnsi="宋体"/>
          <w:szCs w:val="21"/>
        </w:rPr>
        <w:t>广州市初中毕业生学业考试指导书</w:t>
      </w:r>
      <w:r>
        <w:rPr>
          <w:rFonts w:ascii="宋体"/>
          <w:szCs w:val="21"/>
        </w:rPr>
        <w:t>.</w:t>
      </w:r>
      <w:r>
        <w:rPr>
          <w:rFonts w:hint="eastAsia" w:ascii="宋体" w:hAnsi="宋体"/>
          <w:szCs w:val="21"/>
        </w:rPr>
        <w:t>英语</w:t>
      </w:r>
      <w:r>
        <w:rPr>
          <w:rFonts w:ascii="宋体" w:hAnsi="宋体"/>
          <w:szCs w:val="21"/>
        </w:rPr>
        <w:t>[M].</w:t>
      </w:r>
      <w:r>
        <w:rPr>
          <w:rFonts w:hint="eastAsia" w:ascii="宋体" w:hAnsi="宋体"/>
          <w:szCs w:val="21"/>
        </w:rPr>
        <w:t>第</w:t>
      </w:r>
      <w:r>
        <w:rPr>
          <w:rFonts w:ascii="宋体" w:hAnsi="宋体"/>
          <w:szCs w:val="21"/>
        </w:rPr>
        <w:t>5</w:t>
      </w:r>
      <w:r>
        <w:rPr>
          <w:rFonts w:hint="eastAsia" w:ascii="宋体" w:hAnsi="宋体"/>
          <w:szCs w:val="21"/>
        </w:rPr>
        <w:t>版</w:t>
      </w:r>
      <w:r>
        <w:rPr>
          <w:rFonts w:ascii="宋体"/>
          <w:szCs w:val="21"/>
        </w:rPr>
        <w:t>.</w:t>
      </w:r>
      <w:r>
        <w:rPr>
          <w:rFonts w:hint="eastAsia" w:ascii="宋体" w:hAnsi="宋体"/>
          <w:szCs w:val="21"/>
        </w:rPr>
        <w:t>广州：广东教育出版社，</w:t>
      </w:r>
      <w:r>
        <w:rPr>
          <w:rFonts w:ascii="宋体" w:hAnsi="宋体"/>
          <w:szCs w:val="21"/>
        </w:rPr>
        <w:t>2015</w:t>
      </w:r>
      <w:r>
        <w:rPr>
          <w:rFonts w:hint="eastAsia" w:ascii="宋体" w:hAnsi="宋体"/>
          <w:szCs w:val="21"/>
        </w:rPr>
        <w:t>年：</w:t>
      </w:r>
      <w:r>
        <w:rPr>
          <w:rFonts w:ascii="宋体" w:hAnsi="宋体"/>
          <w:szCs w:val="21"/>
        </w:rPr>
        <w:t>1-6</w:t>
      </w:r>
    </w:p>
    <w:p>
      <w:pPr>
        <w:spacing w:line="276" w:lineRule="auto"/>
        <w:rPr>
          <w:rFonts w:ascii="宋体"/>
          <w:szCs w:val="21"/>
        </w:rPr>
      </w:pPr>
      <w:r>
        <w:rPr>
          <w:rFonts w:ascii="宋体" w:hAnsi="宋体"/>
          <w:szCs w:val="21"/>
        </w:rPr>
        <w:t>[2]</w:t>
      </w:r>
      <w:r>
        <w:rPr>
          <w:rFonts w:hint="eastAsia" w:ascii="宋体" w:hAnsi="宋体"/>
          <w:szCs w:val="21"/>
        </w:rPr>
        <w:t>广州市教育研究院</w:t>
      </w:r>
      <w:r>
        <w:rPr>
          <w:rFonts w:ascii="宋体"/>
          <w:szCs w:val="21"/>
        </w:rPr>
        <w:t>.</w:t>
      </w:r>
      <w:r>
        <w:rPr>
          <w:rFonts w:hint="eastAsia" w:ascii="宋体" w:hAnsi="宋体"/>
          <w:szCs w:val="21"/>
        </w:rPr>
        <w:t>阳光学业评价</w:t>
      </w:r>
      <w:r>
        <w:rPr>
          <w:rFonts w:ascii="宋体"/>
          <w:szCs w:val="21"/>
        </w:rPr>
        <w:t>.</w:t>
      </w:r>
      <w:r>
        <w:rPr>
          <w:rFonts w:hint="eastAsia" w:ascii="宋体" w:hAnsi="宋体"/>
          <w:szCs w:val="21"/>
        </w:rPr>
        <w:t>英语</w:t>
      </w:r>
      <w:r>
        <w:rPr>
          <w:rFonts w:ascii="宋体" w:hAnsi="宋体"/>
          <w:szCs w:val="21"/>
        </w:rPr>
        <w:t>[M]</w:t>
      </w:r>
      <w:r>
        <w:rPr>
          <w:rFonts w:ascii="宋体"/>
          <w:szCs w:val="21"/>
        </w:rPr>
        <w:t>.</w:t>
      </w:r>
      <w:r>
        <w:rPr>
          <w:rFonts w:hint="eastAsia" w:ascii="宋体" w:hAnsi="宋体"/>
          <w:szCs w:val="21"/>
        </w:rPr>
        <w:t>第二版</w:t>
      </w:r>
      <w:r>
        <w:rPr>
          <w:rFonts w:ascii="宋体"/>
          <w:szCs w:val="21"/>
        </w:rPr>
        <w:t>.</w:t>
      </w:r>
      <w:r>
        <w:rPr>
          <w:rFonts w:hint="eastAsia" w:ascii="宋体" w:hAnsi="宋体"/>
          <w:szCs w:val="21"/>
        </w:rPr>
        <w:t>广州：广州出版社</w:t>
      </w:r>
      <w:r>
        <w:rPr>
          <w:rFonts w:ascii="宋体" w:hAnsi="宋体"/>
          <w:szCs w:val="21"/>
        </w:rPr>
        <w:t>.2015</w:t>
      </w:r>
      <w:r>
        <w:rPr>
          <w:rFonts w:hint="eastAsia" w:ascii="宋体" w:hAnsi="宋体"/>
          <w:szCs w:val="21"/>
        </w:rPr>
        <w:t>年：</w:t>
      </w:r>
      <w:r>
        <w:rPr>
          <w:rFonts w:ascii="宋体" w:hAnsi="宋体"/>
          <w:szCs w:val="21"/>
        </w:rPr>
        <w:t>80-120</w:t>
      </w:r>
    </w:p>
    <w:p>
      <w:pPr>
        <w:spacing w:line="276" w:lineRule="auto"/>
        <w:rPr>
          <w:rFonts w:ascii="宋体"/>
          <w:szCs w:val="21"/>
        </w:rPr>
      </w:pPr>
      <w:r>
        <w:rPr>
          <w:rFonts w:ascii="宋体" w:hAnsi="宋体"/>
          <w:szCs w:val="21"/>
        </w:rPr>
        <w:t>[3]</w:t>
      </w:r>
      <w:r>
        <w:rPr>
          <w:rFonts w:hint="eastAsia" w:ascii="宋体" w:hAnsi="宋体"/>
          <w:szCs w:val="21"/>
        </w:rPr>
        <w:t>谢莹</w:t>
      </w:r>
      <w:r>
        <w:rPr>
          <w:rFonts w:ascii="宋体"/>
          <w:szCs w:val="21"/>
        </w:rPr>
        <w:t>.</w:t>
      </w:r>
      <w:r>
        <w:rPr>
          <w:rFonts w:hint="eastAsia" w:ascii="宋体" w:hAnsi="宋体"/>
          <w:szCs w:val="21"/>
        </w:rPr>
        <w:t>中考解读</w:t>
      </w:r>
      <w:r>
        <w:rPr>
          <w:rFonts w:ascii="宋体"/>
          <w:szCs w:val="21"/>
        </w:rPr>
        <w:t>.</w:t>
      </w:r>
      <w:r>
        <w:rPr>
          <w:rFonts w:hint="eastAsia" w:ascii="宋体" w:hAnsi="宋体"/>
          <w:szCs w:val="21"/>
        </w:rPr>
        <w:t>英语</w:t>
      </w:r>
      <w:r>
        <w:rPr>
          <w:rFonts w:ascii="宋体" w:hAnsi="宋体"/>
          <w:szCs w:val="21"/>
        </w:rPr>
        <w:t>.[M].</w:t>
      </w:r>
      <w:r>
        <w:rPr>
          <w:rFonts w:hint="eastAsia" w:ascii="宋体" w:hAnsi="宋体"/>
          <w:szCs w:val="21"/>
        </w:rPr>
        <w:t>第三版</w:t>
      </w:r>
      <w:r>
        <w:rPr>
          <w:rFonts w:ascii="宋体"/>
          <w:szCs w:val="21"/>
        </w:rPr>
        <w:t>.</w:t>
      </w:r>
      <w:r>
        <w:rPr>
          <w:rFonts w:hint="eastAsia" w:ascii="宋体" w:hAnsi="宋体"/>
          <w:szCs w:val="21"/>
        </w:rPr>
        <w:t>广州：广东经济出版社</w:t>
      </w:r>
      <w:r>
        <w:rPr>
          <w:rFonts w:ascii="宋体" w:hAnsi="宋体"/>
          <w:szCs w:val="21"/>
        </w:rPr>
        <w:t>.2015</w:t>
      </w:r>
      <w:r>
        <w:rPr>
          <w:rFonts w:hint="eastAsia" w:ascii="宋体" w:hAnsi="宋体"/>
          <w:szCs w:val="21"/>
        </w:rPr>
        <w:t>年：</w:t>
      </w:r>
      <w:r>
        <w:rPr>
          <w:rFonts w:ascii="宋体" w:hAnsi="宋体"/>
          <w:szCs w:val="21"/>
        </w:rPr>
        <w:t>70-154</w:t>
      </w:r>
    </w:p>
    <w:p>
      <w:pPr>
        <w:spacing w:line="276" w:lineRule="auto"/>
        <w:rPr>
          <w:rFonts w:ascii="宋体"/>
          <w:szCs w:val="21"/>
        </w:rPr>
      </w:pPr>
      <w:r>
        <w:rPr>
          <w:rFonts w:ascii="宋体" w:hAnsi="宋体"/>
          <w:szCs w:val="21"/>
        </w:rPr>
        <w:t>[4]</w:t>
      </w:r>
      <w:r>
        <w:rPr>
          <w:rFonts w:hint="eastAsia" w:ascii="宋体" w:hAnsi="宋体"/>
          <w:szCs w:val="21"/>
        </w:rPr>
        <w:t>武尊民</w:t>
      </w:r>
      <w:r>
        <w:rPr>
          <w:rFonts w:ascii="宋体"/>
          <w:szCs w:val="21"/>
        </w:rPr>
        <w:t>.</w:t>
      </w:r>
      <w:r>
        <w:rPr>
          <w:rFonts w:hint="eastAsia" w:ascii="宋体" w:hAnsi="宋体"/>
          <w:szCs w:val="21"/>
        </w:rPr>
        <w:t>英语测试的理论与实践</w:t>
      </w:r>
      <w:r>
        <w:rPr>
          <w:rFonts w:ascii="宋体"/>
          <w:szCs w:val="21"/>
        </w:rPr>
        <w:t>.</w:t>
      </w:r>
      <w:r>
        <w:rPr>
          <w:rFonts w:ascii="宋体" w:hAnsi="宋体"/>
          <w:szCs w:val="21"/>
        </w:rPr>
        <w:t>[M].</w:t>
      </w:r>
      <w:r>
        <w:rPr>
          <w:rFonts w:hint="eastAsia" w:ascii="宋体" w:hAnsi="宋体"/>
          <w:szCs w:val="21"/>
        </w:rPr>
        <w:t>第</w:t>
      </w:r>
      <w:r>
        <w:rPr>
          <w:rFonts w:ascii="宋体" w:hAnsi="宋体"/>
          <w:szCs w:val="21"/>
        </w:rPr>
        <w:t>7</w:t>
      </w:r>
      <w:r>
        <w:rPr>
          <w:rFonts w:hint="eastAsia" w:ascii="宋体" w:hAnsi="宋体"/>
          <w:szCs w:val="21"/>
        </w:rPr>
        <w:t>版</w:t>
      </w:r>
      <w:r>
        <w:rPr>
          <w:rFonts w:ascii="宋体"/>
          <w:szCs w:val="21"/>
        </w:rPr>
        <w:t>.</w:t>
      </w:r>
      <w:r>
        <w:rPr>
          <w:rFonts w:hint="eastAsia" w:ascii="宋体" w:hAnsi="宋体"/>
          <w:szCs w:val="21"/>
        </w:rPr>
        <w:t>北京</w:t>
      </w:r>
      <w:r>
        <w:rPr>
          <w:rFonts w:ascii="宋体" w:hAnsi="宋体"/>
          <w:szCs w:val="21"/>
        </w:rPr>
        <w:t>:</w:t>
      </w:r>
      <w:r>
        <w:rPr>
          <w:rFonts w:hint="eastAsia" w:ascii="宋体" w:hAnsi="宋体"/>
          <w:szCs w:val="21"/>
        </w:rPr>
        <w:t>外语教学与研究出版社</w:t>
      </w:r>
      <w:r>
        <w:rPr>
          <w:rFonts w:ascii="宋体"/>
          <w:szCs w:val="21"/>
        </w:rPr>
        <w:t>.</w:t>
      </w:r>
      <w:r>
        <w:rPr>
          <w:rFonts w:ascii="宋体" w:hAnsi="宋体"/>
          <w:szCs w:val="21"/>
        </w:rPr>
        <w:t>2013</w:t>
      </w:r>
      <w:r>
        <w:rPr>
          <w:rFonts w:hint="eastAsia" w:ascii="宋体" w:hAnsi="宋体"/>
          <w:szCs w:val="21"/>
        </w:rPr>
        <w:t>年：</w:t>
      </w:r>
      <w:r>
        <w:rPr>
          <w:rFonts w:ascii="宋体" w:hAnsi="宋体"/>
          <w:szCs w:val="21"/>
        </w:rPr>
        <w:t>10</w:t>
      </w:r>
    </w:p>
    <w:sectPr>
      <w:footerReference r:id="rId4" w:type="default"/>
      <w:footerReference r:id="rId5" w:type="even"/>
      <w:pgSz w:w="11906" w:h="16838"/>
      <w:pgMar w:top="1440" w:right="1800" w:bottom="1440" w:left="1800" w:header="851" w:footer="992" w:gutter="0"/>
      <w:pgNumType w:start="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8</w:t>
    </w:r>
    <w:r>
      <w:rPr>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5"/>
      </w:pPr>
      <w:r>
        <w:rPr>
          <w:rStyle w:val="10"/>
        </w:rPr>
        <w:sym w:font="Symbol" w:char="F05B"/>
      </w:r>
      <w:r>
        <w:rPr>
          <w:rStyle w:val="10"/>
        </w:rPr>
        <w:sym w:font="Symbol" w:char="F031"/>
      </w:r>
      <w:r>
        <w:rPr>
          <w:rStyle w:val="10"/>
        </w:rPr>
        <w:sym w:font="Symbol" w:char="F05D"/>
      </w:r>
      <w:r>
        <w:t xml:space="preserve"> </w:t>
      </w:r>
      <w:r>
        <w:rPr>
          <w:rFonts w:hint="eastAsia"/>
        </w:rPr>
        <w:t>广州市教育研究院</w:t>
      </w:r>
      <w:r>
        <w:t>.</w:t>
      </w:r>
      <w:r>
        <w:rPr>
          <w:rFonts w:hint="eastAsia"/>
        </w:rPr>
        <w:t>广州市初中毕业生学业考试指导书</w:t>
      </w:r>
      <w:r>
        <w:t>.</w:t>
      </w:r>
      <w:r>
        <w:rPr>
          <w:rFonts w:hint="eastAsia"/>
        </w:rPr>
        <w:t>英语</w:t>
      </w:r>
      <w:r>
        <w:t>[M].</w:t>
      </w:r>
      <w:r>
        <w:rPr>
          <w:rFonts w:hint="eastAsia"/>
        </w:rPr>
        <w:t>第</w:t>
      </w:r>
      <w:r>
        <w:t>5</w:t>
      </w:r>
      <w:r>
        <w:rPr>
          <w:rFonts w:hint="eastAsia"/>
        </w:rPr>
        <w:t>版</w:t>
      </w:r>
      <w:r>
        <w:t>.</w:t>
      </w:r>
    </w:p>
  </w:footnote>
  <w:footnote w:id="1">
    <w:p>
      <w:pPr>
        <w:pStyle w:val="5"/>
      </w:pPr>
      <w:r>
        <w:rPr>
          <w:rStyle w:val="10"/>
        </w:rPr>
        <w:sym w:font="Symbol" w:char="F05B"/>
      </w:r>
      <w:r>
        <w:rPr>
          <w:rStyle w:val="10"/>
        </w:rPr>
        <w:sym w:font="Symbol" w:char="F032"/>
      </w:r>
      <w:r>
        <w:rPr>
          <w:rStyle w:val="10"/>
        </w:rPr>
        <w:sym w:font="Symbol" w:char="F05D"/>
      </w:r>
      <w:r>
        <w:t xml:space="preserve"> </w:t>
      </w:r>
      <w:r>
        <w:rPr>
          <w:rFonts w:hint="eastAsia"/>
        </w:rPr>
        <w:t>广州市教育研究院</w:t>
      </w:r>
      <w:r>
        <w:t>.</w:t>
      </w:r>
      <w:r>
        <w:rPr>
          <w:rFonts w:hint="eastAsia"/>
        </w:rPr>
        <w:t>阳光学业评价</w:t>
      </w:r>
      <w:r>
        <w:t>.</w:t>
      </w:r>
      <w:r>
        <w:rPr>
          <w:rFonts w:hint="eastAsia"/>
        </w:rPr>
        <w:t>英语</w:t>
      </w:r>
      <w:r>
        <w:t>[M].</w:t>
      </w:r>
      <w:r>
        <w:rPr>
          <w:rFonts w:hint="eastAsia"/>
        </w:rPr>
        <w:t>第二版</w:t>
      </w:r>
      <w:r>
        <w:t>.</w:t>
      </w:r>
      <w:r>
        <w:rPr>
          <w:rFonts w:hint="eastAsia"/>
        </w:rPr>
        <w:t>广州：广州出版社</w:t>
      </w:r>
      <w:r>
        <w:t>.2015</w:t>
      </w:r>
      <w:r>
        <w:rPr>
          <w:rFonts w:hint="eastAsia"/>
        </w:rPr>
        <w:t>年</w:t>
      </w:r>
    </w:p>
  </w:footnote>
  <w:footnote w:id="2">
    <w:p>
      <w:pPr>
        <w:pStyle w:val="5"/>
      </w:pPr>
      <w:r>
        <w:rPr>
          <w:rStyle w:val="10"/>
        </w:rPr>
        <w:sym w:font="Symbol" w:char="F05B"/>
      </w:r>
      <w:r>
        <w:rPr>
          <w:rStyle w:val="10"/>
        </w:rPr>
        <w:sym w:font="Symbol" w:char="F033"/>
      </w:r>
      <w:r>
        <w:t xml:space="preserve"> </w:t>
      </w:r>
      <w:r>
        <w:rPr>
          <w:rStyle w:val="10"/>
        </w:rPr>
        <w:sym w:font="Symbol" w:char="F05D"/>
      </w:r>
      <w:r>
        <w:rPr>
          <w:rFonts w:hint="eastAsia"/>
        </w:rPr>
        <w:t>谢莹</w:t>
      </w:r>
      <w:r>
        <w:t>.</w:t>
      </w:r>
      <w:r>
        <w:rPr>
          <w:rFonts w:hint="eastAsia"/>
        </w:rPr>
        <w:t>中考解读</w:t>
      </w:r>
      <w:r>
        <w:t>.</w:t>
      </w:r>
      <w:r>
        <w:rPr>
          <w:rFonts w:hint="eastAsia"/>
        </w:rPr>
        <w:t>英语</w:t>
      </w:r>
      <w:r>
        <w:t>.[M].</w:t>
      </w:r>
      <w:r>
        <w:rPr>
          <w:rFonts w:hint="eastAsia"/>
        </w:rPr>
        <w:t>第三版</w:t>
      </w:r>
      <w:r>
        <w:t>.</w:t>
      </w:r>
      <w:r>
        <w:rPr>
          <w:rFonts w:hint="eastAsia"/>
        </w:rPr>
        <w:t>广州：广东经济出版社</w:t>
      </w:r>
      <w:r>
        <w:t>.2015</w:t>
      </w:r>
      <w:r>
        <w:rPr>
          <w:rFonts w:hint="eastAsia"/>
        </w:rPr>
        <w:t>年：</w:t>
      </w:r>
    </w:p>
  </w:footnote>
  <w:footnote w:id="3">
    <w:p>
      <w:pPr>
        <w:pStyle w:val="5"/>
      </w:pPr>
      <w:r>
        <w:rPr>
          <w:rStyle w:val="10"/>
        </w:rPr>
        <w:sym w:font="Symbol" w:char="F05B"/>
      </w:r>
      <w:r>
        <w:rPr>
          <w:rStyle w:val="10"/>
        </w:rPr>
        <w:t>4</w:t>
      </w:r>
      <w:r>
        <w:rPr>
          <w:rStyle w:val="10"/>
        </w:rPr>
        <w:sym w:font="Symbol" w:char="F05D"/>
      </w:r>
      <w:r>
        <w:t xml:space="preserve"> </w:t>
      </w:r>
      <w:r>
        <w:rPr>
          <w:rFonts w:hint="eastAsia"/>
        </w:rPr>
        <w:t>武尊民</w:t>
      </w:r>
      <w:r>
        <w:t>.</w:t>
      </w:r>
      <w:r>
        <w:rPr>
          <w:rFonts w:hint="eastAsia"/>
        </w:rPr>
        <w:t>英语测试的理论与实践</w:t>
      </w:r>
      <w:r>
        <w:t>.[M].</w:t>
      </w:r>
      <w:r>
        <w:rPr>
          <w:rFonts w:hint="eastAsia"/>
        </w:rPr>
        <w:t>第</w:t>
      </w:r>
      <w:r>
        <w:t>7</w:t>
      </w:r>
      <w:r>
        <w:rPr>
          <w:rFonts w:hint="eastAsia"/>
        </w:rPr>
        <w:t>版</w:t>
      </w:r>
      <w:r>
        <w:t>.</w:t>
      </w:r>
      <w:r>
        <w:rPr>
          <w:rFonts w:hint="eastAsia"/>
        </w:rPr>
        <w:t>北京</w:t>
      </w:r>
      <w:r>
        <w:t>:</w:t>
      </w:r>
      <w:r>
        <w:rPr>
          <w:rFonts w:hint="eastAsia"/>
        </w:rPr>
        <w:t>外语教学与研究出版社</w:t>
      </w:r>
      <w:r>
        <w:t>.2013</w:t>
      </w:r>
      <w:r>
        <w:rPr>
          <w:rFonts w:hint="eastAsia"/>
        </w:rPr>
        <w:t>年：</w:t>
      </w:r>
      <w:r>
        <w:t>10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117"/>
    <w:rsid w:val="00001DC9"/>
    <w:rsid w:val="00003B61"/>
    <w:rsid w:val="00020837"/>
    <w:rsid w:val="00050B12"/>
    <w:rsid w:val="00060521"/>
    <w:rsid w:val="000607EE"/>
    <w:rsid w:val="00063F78"/>
    <w:rsid w:val="00063FFB"/>
    <w:rsid w:val="000640A1"/>
    <w:rsid w:val="000651DF"/>
    <w:rsid w:val="00076AE3"/>
    <w:rsid w:val="0008059A"/>
    <w:rsid w:val="000820EB"/>
    <w:rsid w:val="00082199"/>
    <w:rsid w:val="00091526"/>
    <w:rsid w:val="0009179C"/>
    <w:rsid w:val="000A0153"/>
    <w:rsid w:val="000A44A4"/>
    <w:rsid w:val="000A4E2E"/>
    <w:rsid w:val="000C4524"/>
    <w:rsid w:val="000D2970"/>
    <w:rsid w:val="000E2A7E"/>
    <w:rsid w:val="000E4A91"/>
    <w:rsid w:val="000E5CF0"/>
    <w:rsid w:val="000F4060"/>
    <w:rsid w:val="00115E93"/>
    <w:rsid w:val="00120BF5"/>
    <w:rsid w:val="00133A7F"/>
    <w:rsid w:val="00142817"/>
    <w:rsid w:val="00143FC1"/>
    <w:rsid w:val="0015162A"/>
    <w:rsid w:val="00152464"/>
    <w:rsid w:val="001757AA"/>
    <w:rsid w:val="001774A6"/>
    <w:rsid w:val="00180731"/>
    <w:rsid w:val="00182662"/>
    <w:rsid w:val="00192090"/>
    <w:rsid w:val="001A0786"/>
    <w:rsid w:val="001A24D1"/>
    <w:rsid w:val="001A6021"/>
    <w:rsid w:val="001B2E73"/>
    <w:rsid w:val="001B5C57"/>
    <w:rsid w:val="001B5FF9"/>
    <w:rsid w:val="001D07CD"/>
    <w:rsid w:val="001D0CC7"/>
    <w:rsid w:val="001D23F3"/>
    <w:rsid w:val="00200A65"/>
    <w:rsid w:val="00201B89"/>
    <w:rsid w:val="002041CB"/>
    <w:rsid w:val="00223BC1"/>
    <w:rsid w:val="0022614E"/>
    <w:rsid w:val="00227490"/>
    <w:rsid w:val="002348FE"/>
    <w:rsid w:val="00241118"/>
    <w:rsid w:val="00246937"/>
    <w:rsid w:val="00254150"/>
    <w:rsid w:val="00255081"/>
    <w:rsid w:val="00264C21"/>
    <w:rsid w:val="00264D7E"/>
    <w:rsid w:val="002716C3"/>
    <w:rsid w:val="00271CAC"/>
    <w:rsid w:val="002913E8"/>
    <w:rsid w:val="002A1FC9"/>
    <w:rsid w:val="002A324A"/>
    <w:rsid w:val="002A3C34"/>
    <w:rsid w:val="002B441E"/>
    <w:rsid w:val="002C56AA"/>
    <w:rsid w:val="002C5B7B"/>
    <w:rsid w:val="002D6D1F"/>
    <w:rsid w:val="002E0D04"/>
    <w:rsid w:val="002E1F96"/>
    <w:rsid w:val="002E2180"/>
    <w:rsid w:val="002E5FEB"/>
    <w:rsid w:val="002E7D2C"/>
    <w:rsid w:val="00300ADA"/>
    <w:rsid w:val="003045AB"/>
    <w:rsid w:val="0034060C"/>
    <w:rsid w:val="003414D9"/>
    <w:rsid w:val="0034153F"/>
    <w:rsid w:val="00347601"/>
    <w:rsid w:val="003504D5"/>
    <w:rsid w:val="00355EBF"/>
    <w:rsid w:val="0036433A"/>
    <w:rsid w:val="0038357A"/>
    <w:rsid w:val="003840AC"/>
    <w:rsid w:val="00390133"/>
    <w:rsid w:val="003A3936"/>
    <w:rsid w:val="003A5C2F"/>
    <w:rsid w:val="003A7B20"/>
    <w:rsid w:val="003C299B"/>
    <w:rsid w:val="003D42A8"/>
    <w:rsid w:val="003E5196"/>
    <w:rsid w:val="003F146A"/>
    <w:rsid w:val="003F1DDD"/>
    <w:rsid w:val="003F64E4"/>
    <w:rsid w:val="004057D8"/>
    <w:rsid w:val="00415237"/>
    <w:rsid w:val="00417CD8"/>
    <w:rsid w:val="00417D81"/>
    <w:rsid w:val="00422918"/>
    <w:rsid w:val="0042710C"/>
    <w:rsid w:val="0043338C"/>
    <w:rsid w:val="004349BE"/>
    <w:rsid w:val="004361E9"/>
    <w:rsid w:val="00440661"/>
    <w:rsid w:val="004410C2"/>
    <w:rsid w:val="00446A02"/>
    <w:rsid w:val="00451710"/>
    <w:rsid w:val="00454810"/>
    <w:rsid w:val="00465FFF"/>
    <w:rsid w:val="00466048"/>
    <w:rsid w:val="00467610"/>
    <w:rsid w:val="004678C0"/>
    <w:rsid w:val="00467E0B"/>
    <w:rsid w:val="004745F2"/>
    <w:rsid w:val="00474C4F"/>
    <w:rsid w:val="004806E6"/>
    <w:rsid w:val="0048496D"/>
    <w:rsid w:val="00495F42"/>
    <w:rsid w:val="004A1B12"/>
    <w:rsid w:val="004C1E0D"/>
    <w:rsid w:val="004C71B9"/>
    <w:rsid w:val="004D2654"/>
    <w:rsid w:val="004E4234"/>
    <w:rsid w:val="004F6021"/>
    <w:rsid w:val="00505674"/>
    <w:rsid w:val="00513003"/>
    <w:rsid w:val="0051480B"/>
    <w:rsid w:val="00526097"/>
    <w:rsid w:val="00535A16"/>
    <w:rsid w:val="00555112"/>
    <w:rsid w:val="005625E9"/>
    <w:rsid w:val="00563E0A"/>
    <w:rsid w:val="00566241"/>
    <w:rsid w:val="005913D5"/>
    <w:rsid w:val="005A1291"/>
    <w:rsid w:val="005A2901"/>
    <w:rsid w:val="005B1618"/>
    <w:rsid w:val="005D520B"/>
    <w:rsid w:val="005D5386"/>
    <w:rsid w:val="005F1E7A"/>
    <w:rsid w:val="005F4981"/>
    <w:rsid w:val="005F79D6"/>
    <w:rsid w:val="00607324"/>
    <w:rsid w:val="0061675E"/>
    <w:rsid w:val="006247FC"/>
    <w:rsid w:val="006266CE"/>
    <w:rsid w:val="006306BD"/>
    <w:rsid w:val="006415FA"/>
    <w:rsid w:val="006446D6"/>
    <w:rsid w:val="00651004"/>
    <w:rsid w:val="00654310"/>
    <w:rsid w:val="00654FE1"/>
    <w:rsid w:val="006700DF"/>
    <w:rsid w:val="0068404D"/>
    <w:rsid w:val="00684AFC"/>
    <w:rsid w:val="006B62D7"/>
    <w:rsid w:val="006E5DC7"/>
    <w:rsid w:val="006F75A6"/>
    <w:rsid w:val="006F7A0E"/>
    <w:rsid w:val="00700E23"/>
    <w:rsid w:val="00700F8C"/>
    <w:rsid w:val="007012D3"/>
    <w:rsid w:val="007042D1"/>
    <w:rsid w:val="007170A1"/>
    <w:rsid w:val="007404FF"/>
    <w:rsid w:val="00746D0C"/>
    <w:rsid w:val="00754E6E"/>
    <w:rsid w:val="00756FEA"/>
    <w:rsid w:val="00763437"/>
    <w:rsid w:val="00771C28"/>
    <w:rsid w:val="0077225B"/>
    <w:rsid w:val="007A1426"/>
    <w:rsid w:val="007A6232"/>
    <w:rsid w:val="007A6C22"/>
    <w:rsid w:val="007A70A4"/>
    <w:rsid w:val="007B3A68"/>
    <w:rsid w:val="007B3B89"/>
    <w:rsid w:val="007B4EDF"/>
    <w:rsid w:val="007B583F"/>
    <w:rsid w:val="007E6B34"/>
    <w:rsid w:val="007E7070"/>
    <w:rsid w:val="007F0FC1"/>
    <w:rsid w:val="007F36B2"/>
    <w:rsid w:val="0080498F"/>
    <w:rsid w:val="0081281C"/>
    <w:rsid w:val="00824443"/>
    <w:rsid w:val="00830522"/>
    <w:rsid w:val="008343C8"/>
    <w:rsid w:val="00835C9E"/>
    <w:rsid w:val="00840D12"/>
    <w:rsid w:val="00852D01"/>
    <w:rsid w:val="00863C4F"/>
    <w:rsid w:val="00864AEE"/>
    <w:rsid w:val="00875C5C"/>
    <w:rsid w:val="00877854"/>
    <w:rsid w:val="008922D2"/>
    <w:rsid w:val="008A394E"/>
    <w:rsid w:val="008B67EF"/>
    <w:rsid w:val="008C4198"/>
    <w:rsid w:val="008C6967"/>
    <w:rsid w:val="008E3159"/>
    <w:rsid w:val="008E58D6"/>
    <w:rsid w:val="0090644B"/>
    <w:rsid w:val="00915DD7"/>
    <w:rsid w:val="00916A9B"/>
    <w:rsid w:val="00916AC1"/>
    <w:rsid w:val="00922CBF"/>
    <w:rsid w:val="00922CE1"/>
    <w:rsid w:val="00931D11"/>
    <w:rsid w:val="009415F6"/>
    <w:rsid w:val="00951F0F"/>
    <w:rsid w:val="00956EC1"/>
    <w:rsid w:val="00960E48"/>
    <w:rsid w:val="009722F8"/>
    <w:rsid w:val="00991E9B"/>
    <w:rsid w:val="00994A51"/>
    <w:rsid w:val="009A5FA9"/>
    <w:rsid w:val="009C2D33"/>
    <w:rsid w:val="009D16DB"/>
    <w:rsid w:val="009D22F7"/>
    <w:rsid w:val="009F2078"/>
    <w:rsid w:val="00A071A5"/>
    <w:rsid w:val="00A2077D"/>
    <w:rsid w:val="00A2183E"/>
    <w:rsid w:val="00A22B54"/>
    <w:rsid w:val="00A23DB0"/>
    <w:rsid w:val="00A31137"/>
    <w:rsid w:val="00A35E56"/>
    <w:rsid w:val="00A37972"/>
    <w:rsid w:val="00A41E5D"/>
    <w:rsid w:val="00A53292"/>
    <w:rsid w:val="00A64F11"/>
    <w:rsid w:val="00A705B0"/>
    <w:rsid w:val="00A72D5C"/>
    <w:rsid w:val="00A80ECC"/>
    <w:rsid w:val="00A84AD9"/>
    <w:rsid w:val="00A84B54"/>
    <w:rsid w:val="00A86B09"/>
    <w:rsid w:val="00A92EDB"/>
    <w:rsid w:val="00A9405D"/>
    <w:rsid w:val="00AA5145"/>
    <w:rsid w:val="00AB045C"/>
    <w:rsid w:val="00AB24F9"/>
    <w:rsid w:val="00AB2AEB"/>
    <w:rsid w:val="00AB2CD5"/>
    <w:rsid w:val="00AB6D59"/>
    <w:rsid w:val="00AB78C7"/>
    <w:rsid w:val="00AC70C4"/>
    <w:rsid w:val="00B10B0B"/>
    <w:rsid w:val="00B134BB"/>
    <w:rsid w:val="00B33BDB"/>
    <w:rsid w:val="00B3487C"/>
    <w:rsid w:val="00B36294"/>
    <w:rsid w:val="00B512C5"/>
    <w:rsid w:val="00B77256"/>
    <w:rsid w:val="00B8704D"/>
    <w:rsid w:val="00BA0A35"/>
    <w:rsid w:val="00BB65A8"/>
    <w:rsid w:val="00BC41BF"/>
    <w:rsid w:val="00BD790E"/>
    <w:rsid w:val="00BE0791"/>
    <w:rsid w:val="00BF0062"/>
    <w:rsid w:val="00C005D8"/>
    <w:rsid w:val="00C02E98"/>
    <w:rsid w:val="00C06B4E"/>
    <w:rsid w:val="00C13A25"/>
    <w:rsid w:val="00C157D5"/>
    <w:rsid w:val="00C203CD"/>
    <w:rsid w:val="00C24918"/>
    <w:rsid w:val="00C32C57"/>
    <w:rsid w:val="00C353B2"/>
    <w:rsid w:val="00C37F67"/>
    <w:rsid w:val="00C43E98"/>
    <w:rsid w:val="00C4602B"/>
    <w:rsid w:val="00C66710"/>
    <w:rsid w:val="00C856FF"/>
    <w:rsid w:val="00C9384B"/>
    <w:rsid w:val="00C94CC3"/>
    <w:rsid w:val="00C95287"/>
    <w:rsid w:val="00CA4F34"/>
    <w:rsid w:val="00CC2698"/>
    <w:rsid w:val="00CC3B7D"/>
    <w:rsid w:val="00CE2DE9"/>
    <w:rsid w:val="00CE7C75"/>
    <w:rsid w:val="00CF4245"/>
    <w:rsid w:val="00D111D9"/>
    <w:rsid w:val="00D22BF1"/>
    <w:rsid w:val="00D26724"/>
    <w:rsid w:val="00D31827"/>
    <w:rsid w:val="00D343D6"/>
    <w:rsid w:val="00D472CD"/>
    <w:rsid w:val="00D53666"/>
    <w:rsid w:val="00D5557D"/>
    <w:rsid w:val="00D62AE4"/>
    <w:rsid w:val="00D66448"/>
    <w:rsid w:val="00D7136F"/>
    <w:rsid w:val="00D73533"/>
    <w:rsid w:val="00D87B17"/>
    <w:rsid w:val="00D92914"/>
    <w:rsid w:val="00DA2AE7"/>
    <w:rsid w:val="00DB3C58"/>
    <w:rsid w:val="00DB589D"/>
    <w:rsid w:val="00DD1CDC"/>
    <w:rsid w:val="00DE0856"/>
    <w:rsid w:val="00DF1CBE"/>
    <w:rsid w:val="00DF469F"/>
    <w:rsid w:val="00E038A4"/>
    <w:rsid w:val="00E03C4C"/>
    <w:rsid w:val="00E123C4"/>
    <w:rsid w:val="00E31343"/>
    <w:rsid w:val="00E35794"/>
    <w:rsid w:val="00E432E5"/>
    <w:rsid w:val="00E45629"/>
    <w:rsid w:val="00E5109C"/>
    <w:rsid w:val="00E54878"/>
    <w:rsid w:val="00E5649A"/>
    <w:rsid w:val="00E637AF"/>
    <w:rsid w:val="00E74127"/>
    <w:rsid w:val="00E87F53"/>
    <w:rsid w:val="00EA1B40"/>
    <w:rsid w:val="00EA73C5"/>
    <w:rsid w:val="00EC0457"/>
    <w:rsid w:val="00ED15EE"/>
    <w:rsid w:val="00ED2CFA"/>
    <w:rsid w:val="00EE1A00"/>
    <w:rsid w:val="00EF04AF"/>
    <w:rsid w:val="00EF1243"/>
    <w:rsid w:val="00EF34FC"/>
    <w:rsid w:val="00F02271"/>
    <w:rsid w:val="00F027F9"/>
    <w:rsid w:val="00F15799"/>
    <w:rsid w:val="00F4324F"/>
    <w:rsid w:val="00F50666"/>
    <w:rsid w:val="00F636D7"/>
    <w:rsid w:val="00F6382A"/>
    <w:rsid w:val="00F7328D"/>
    <w:rsid w:val="00F8181E"/>
    <w:rsid w:val="00FA7117"/>
    <w:rsid w:val="00FA745C"/>
    <w:rsid w:val="00FA75D2"/>
    <w:rsid w:val="00FC0156"/>
    <w:rsid w:val="00FC287C"/>
    <w:rsid w:val="00FD374F"/>
    <w:rsid w:val="00FE19B2"/>
    <w:rsid w:val="00FE262C"/>
    <w:rsid w:val="00FF4FE7"/>
    <w:rsid w:val="00FF6C84"/>
    <w:rsid w:val="2A9D17A4"/>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99" w:semiHidden="0" w:name="page number"/>
    <w:lsdException w:unhideWhenUsed="0" w:uiPriority="99" w:name="endnote reference"/>
    <w:lsdException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99"/>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endnote text"/>
    <w:basedOn w:val="1"/>
    <w:link w:val="15"/>
    <w:semiHidden/>
    <w:uiPriority w:val="99"/>
    <w:pPr>
      <w:snapToGrid w:val="0"/>
      <w:jc w:val="left"/>
    </w:pPr>
  </w:style>
  <w:style w:type="paragraph" w:styleId="3">
    <w:name w:val="footer"/>
    <w:basedOn w:val="1"/>
    <w:link w:val="14"/>
    <w:qFormat/>
    <w:uiPriority w:val="99"/>
    <w:pPr>
      <w:tabs>
        <w:tab w:val="center" w:pos="4153"/>
        <w:tab w:val="right" w:pos="8306"/>
      </w:tabs>
      <w:snapToGrid w:val="0"/>
      <w:jc w:val="left"/>
    </w:pPr>
    <w:rPr>
      <w:kern w:val="0"/>
      <w:sz w:val="18"/>
      <w:szCs w:val="20"/>
    </w:rPr>
  </w:style>
  <w:style w:type="paragraph" w:styleId="4">
    <w:name w:val="header"/>
    <w:basedOn w:val="1"/>
    <w:link w:val="13"/>
    <w:uiPriority w:val="99"/>
    <w:pPr>
      <w:pBdr>
        <w:bottom w:val="single" w:color="auto" w:sz="6" w:space="1"/>
      </w:pBdr>
      <w:tabs>
        <w:tab w:val="center" w:pos="4153"/>
        <w:tab w:val="right" w:pos="8306"/>
      </w:tabs>
      <w:snapToGrid w:val="0"/>
      <w:jc w:val="center"/>
    </w:pPr>
    <w:rPr>
      <w:kern w:val="0"/>
      <w:sz w:val="18"/>
      <w:szCs w:val="20"/>
    </w:rPr>
  </w:style>
  <w:style w:type="paragraph" w:styleId="5">
    <w:name w:val="footnote text"/>
    <w:basedOn w:val="1"/>
    <w:link w:val="16"/>
    <w:semiHidden/>
    <w:qFormat/>
    <w:uiPriority w:val="99"/>
    <w:pPr>
      <w:snapToGrid w:val="0"/>
      <w:jc w:val="left"/>
    </w:pPr>
    <w:rPr>
      <w:sz w:val="18"/>
      <w:szCs w:val="18"/>
    </w:rPr>
  </w:style>
  <w:style w:type="paragraph" w:styleId="6">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styleId="8">
    <w:name w:val="endnote reference"/>
    <w:basedOn w:val="7"/>
    <w:semiHidden/>
    <w:uiPriority w:val="99"/>
    <w:rPr>
      <w:rFonts w:cs="Times New Roman"/>
      <w:vertAlign w:val="superscript"/>
    </w:rPr>
  </w:style>
  <w:style w:type="character" w:styleId="9">
    <w:name w:val="page number"/>
    <w:basedOn w:val="7"/>
    <w:qFormat/>
    <w:uiPriority w:val="99"/>
    <w:rPr>
      <w:rFonts w:cs="Times New Roman"/>
    </w:rPr>
  </w:style>
  <w:style w:type="character" w:styleId="10">
    <w:name w:val="footnote reference"/>
    <w:basedOn w:val="7"/>
    <w:semiHidden/>
    <w:qFormat/>
    <w:uiPriority w:val="99"/>
    <w:rPr>
      <w:rFonts w:cs="Times New Roman"/>
      <w:vertAlign w:val="superscript"/>
    </w:rPr>
  </w:style>
  <w:style w:type="table" w:styleId="12">
    <w:name w:val="Table Grid"/>
    <w:basedOn w:val="11"/>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Header Char"/>
    <w:basedOn w:val="7"/>
    <w:link w:val="4"/>
    <w:qFormat/>
    <w:locked/>
    <w:uiPriority w:val="99"/>
    <w:rPr>
      <w:rFonts w:cs="Times New Roman"/>
      <w:sz w:val="18"/>
    </w:rPr>
  </w:style>
  <w:style w:type="character" w:customStyle="1" w:styleId="14">
    <w:name w:val="Footer Char"/>
    <w:basedOn w:val="7"/>
    <w:link w:val="3"/>
    <w:qFormat/>
    <w:locked/>
    <w:uiPriority w:val="99"/>
    <w:rPr>
      <w:rFonts w:cs="Times New Roman"/>
      <w:sz w:val="18"/>
    </w:rPr>
  </w:style>
  <w:style w:type="character" w:customStyle="1" w:styleId="15">
    <w:name w:val="Endnote Text Char"/>
    <w:basedOn w:val="7"/>
    <w:link w:val="2"/>
    <w:semiHidden/>
    <w:qFormat/>
    <w:locked/>
    <w:uiPriority w:val="99"/>
    <w:rPr>
      <w:rFonts w:cs="Times New Roman"/>
      <w:kern w:val="2"/>
      <w:sz w:val="22"/>
    </w:rPr>
  </w:style>
  <w:style w:type="character" w:customStyle="1" w:styleId="16">
    <w:name w:val="Footnote Text Char"/>
    <w:basedOn w:val="7"/>
    <w:link w:val="5"/>
    <w:semiHidden/>
    <w:qFormat/>
    <w:locked/>
    <w:uiPriority w:val="99"/>
    <w:rPr>
      <w:rFonts w:cs="Times New Roman"/>
      <w:kern w:val="2"/>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10</Pages>
  <Words>1277</Words>
  <Characters>7279</Characters>
  <Lines>0</Lines>
  <Paragraphs>0</Paragraphs>
  <TotalTime>0</TotalTime>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2016-08-18T03:01:00Z</dcterms:created>
  <dc:creator>Becky Guo</dc:creator>
  <cp:lastModifiedBy>Administrator</cp:lastModifiedBy>
  <dcterms:modified xsi:type="dcterms:W3CDTF">2016-11-03T06:57:41Z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