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sz w:val="36"/>
          <w:szCs w:val="36"/>
        </w:rPr>
      </w:pPr>
      <w:bookmarkStart w:id="0" w:name="_GoBack"/>
      <w:r>
        <w:rPr>
          <w:rFonts w:hint="eastAsia" w:ascii="宋体" w:hAnsi="宋体"/>
          <w:b/>
          <w:sz w:val="36"/>
          <w:szCs w:val="36"/>
        </w:rPr>
        <w:t>如何上好实验探究专题课</w:t>
      </w:r>
    </w:p>
    <w:bookmarkEnd w:id="0"/>
    <w:p>
      <w:pPr>
        <w:rPr>
          <w:rFonts w:hint="eastAsia" w:ascii="楷体_GB2312" w:hAnsi="宋体" w:eastAsia="楷体_GB2312"/>
          <w:color w:val="000000"/>
          <w:szCs w:val="21"/>
        </w:rPr>
      </w:pPr>
      <w:r>
        <w:rPr>
          <w:rFonts w:hint="eastAsia" w:ascii="楷体_GB2312" w:hAnsi="宋体" w:eastAsia="楷体_GB2312"/>
          <w:color w:val="000000"/>
          <w:szCs w:val="21"/>
        </w:rPr>
        <w:t xml:space="preserve">   </w:t>
      </w:r>
    </w:p>
    <w:p>
      <w:pPr>
        <w:rPr>
          <w:rFonts w:hint="eastAsia" w:ascii="楷体_GB2312" w:hAnsi="宋体" w:eastAsia="楷体_GB2312"/>
          <w:color w:val="000000"/>
          <w:szCs w:val="21"/>
        </w:rPr>
      </w:pPr>
    </w:p>
    <w:p>
      <w:pPr>
        <w:ind w:firstLine="420" w:firstLineChars="200"/>
        <w:rPr>
          <w:rFonts w:hint="eastAsia" w:ascii="楷体_GB2312" w:hAnsi="宋体" w:eastAsia="楷体_GB2312"/>
          <w:color w:val="000000"/>
          <w:szCs w:val="21"/>
        </w:rPr>
      </w:pPr>
      <w:r>
        <w:rPr>
          <w:rFonts w:hint="eastAsia" w:ascii="楷体_GB2312" w:hAnsi="宋体" w:eastAsia="楷体_GB2312"/>
          <w:color w:val="000000"/>
          <w:szCs w:val="21"/>
        </w:rPr>
        <w:t>[摘要]实验探究是化学学习的灵魂，实验探究能力和思维的培养是化学教师贯彻化学学习大纲的主要手段。笔者在多年教学中体会到，上好实验探究专题选题应做到：（1）以真实实验为辅助（2）引入生活实例（3</w:t>
      </w:r>
      <w:r>
        <w:rPr>
          <w:rFonts w:ascii="楷体_GB2312" w:hAnsi="宋体" w:eastAsia="楷体_GB2312"/>
          <w:color w:val="000000"/>
          <w:szCs w:val="21"/>
        </w:rPr>
        <w:t>）</w:t>
      </w:r>
      <w:r>
        <w:rPr>
          <w:rFonts w:hint="eastAsia" w:ascii="楷体_GB2312" w:hAnsi="宋体" w:eastAsia="楷体_GB2312"/>
          <w:color w:val="000000"/>
          <w:szCs w:val="21"/>
        </w:rPr>
        <w:t>要注重综合性应用。在学生学习指导上要注意巧妙设计好问题；注重对一题多变，总结规律，更要注意课堂组织形式的多样化，以激发学生进行探究的兴趣。</w:t>
      </w:r>
    </w:p>
    <w:p>
      <w:pPr>
        <w:ind w:firstLine="420" w:firstLineChars="200"/>
        <w:rPr>
          <w:rFonts w:hint="eastAsia" w:ascii="楷体_GB2312" w:hAnsi="宋体" w:eastAsia="楷体_GB2312"/>
          <w:color w:val="000000"/>
          <w:szCs w:val="21"/>
        </w:rPr>
      </w:pPr>
      <w:r>
        <w:rPr>
          <w:rFonts w:hint="eastAsia" w:ascii="楷体_GB2312" w:hAnsi="宋体" w:eastAsia="楷体_GB2312"/>
          <w:color w:val="000000"/>
          <w:szCs w:val="21"/>
        </w:rPr>
        <w:t>关键词：理论学习和真实实验相结合    综合应用   巧妙设问   一题多变   探索规律</w:t>
      </w:r>
    </w:p>
    <w:p>
      <w:pPr>
        <w:ind w:firstLine="723" w:firstLineChars="200"/>
        <w:rPr>
          <w:rFonts w:hint="eastAsia" w:ascii="宋体" w:hAnsi="宋体"/>
          <w:b/>
          <w:sz w:val="36"/>
          <w:szCs w:val="36"/>
        </w:rPr>
      </w:pPr>
    </w:p>
    <w:p>
      <w:pPr>
        <w:rPr>
          <w:rFonts w:hint="eastAsia" w:ascii="宋体" w:hAnsi="宋体" w:cs="Tahoma"/>
          <w:color w:val="000000"/>
          <w:szCs w:val="21"/>
          <w:shd w:val="clear" w:color="auto" w:fill="FFFFFF"/>
        </w:rPr>
      </w:pPr>
      <w:r>
        <w:rPr>
          <w:rFonts w:hint="eastAsia" w:ascii="宋体" w:hAnsi="宋体" w:cs="Tahoma"/>
          <w:color w:val="000000"/>
          <w:szCs w:val="21"/>
          <w:shd w:val="clear" w:color="auto" w:fill="FFFFFF"/>
        </w:rPr>
        <w:t xml:space="preserve">    </w:t>
      </w:r>
      <w:r>
        <w:rPr>
          <w:rFonts w:ascii="宋体" w:hAnsi="宋体" w:cs="Tahoma"/>
          <w:color w:val="000000"/>
          <w:szCs w:val="21"/>
          <w:shd w:val="clear" w:color="auto" w:fill="FFFFFF"/>
        </w:rPr>
        <w:t>化学课程中的科学探究，是学生积极主动地获取化学知识、认识和解决化学问题的重要实践活动。它涉及提出问题、猜想与假设、制订计划、进行实验、收集证据、解释与结论、反思与评价、表达与交流等要素。学生通过亲身经历和体验科学探究活动，激发对化学学习的兴趣，增进对科学的情感，理解科学的本质，学习科学探究的方法，初步形成科学探究能力。科学探究是一种重要的学习方式，也是初中化学课程的重要内容，对发展学生的科学素养具有不可替代的作用。</w:t>
      </w:r>
      <w:r>
        <w:rPr>
          <w:rFonts w:hint="eastAsia" w:ascii="宋体" w:hAnsi="宋体" w:cs="Tahoma"/>
          <w:color w:val="000000"/>
          <w:szCs w:val="21"/>
          <w:shd w:val="clear" w:color="auto" w:fill="FFFFFF"/>
        </w:rPr>
        <w:t>初三化学学习如果在后期中重视实验探究复习，我认为有以下几点好处：（1）大大提升学生综合问题、解决问题能力，（2）突出实验教学重要性，（3）是初高中化学学习的良好过渡，为高中化学自主学习打好思维和能力基础。</w:t>
      </w:r>
    </w:p>
    <w:p>
      <w:pPr>
        <w:ind w:firstLine="300"/>
        <w:rPr>
          <w:rFonts w:hint="eastAsia" w:ascii="宋体" w:hAnsi="宋体" w:cs="Tahoma"/>
          <w:color w:val="000000"/>
          <w:szCs w:val="21"/>
          <w:shd w:val="clear" w:color="auto" w:fill="FFFFFF"/>
        </w:rPr>
      </w:pPr>
      <w:r>
        <w:rPr>
          <w:rFonts w:hint="eastAsia" w:ascii="宋体" w:hAnsi="宋体" w:cs="Tahoma"/>
          <w:color w:val="000000"/>
          <w:szCs w:val="21"/>
          <w:shd w:val="clear" w:color="auto" w:fill="FFFFFF"/>
        </w:rPr>
        <w:t>去年五月我有幸参加了在深圳外校开展的化学实验探究课专题复习交流活动，结合自己的教学体会，有以下一点思考：</w:t>
      </w:r>
    </w:p>
    <w:p>
      <w:pPr>
        <w:rPr>
          <w:rFonts w:hint="eastAsia" w:ascii="宋体" w:hAnsi="宋体" w:cs="Tahoma"/>
          <w:b/>
          <w:color w:val="000000"/>
          <w:szCs w:val="21"/>
          <w:shd w:val="clear" w:color="auto" w:fill="FFFFFF"/>
        </w:rPr>
      </w:pPr>
    </w:p>
    <w:p>
      <w:pPr>
        <w:rPr>
          <w:rFonts w:hint="eastAsia" w:ascii="宋体" w:hAnsi="宋体"/>
          <w:b/>
          <w:szCs w:val="21"/>
        </w:rPr>
      </w:pPr>
      <w:r>
        <w:rPr>
          <w:rFonts w:hint="eastAsia" w:ascii="宋体" w:hAnsi="宋体" w:cs="Tahoma"/>
          <w:b/>
          <w:color w:val="000000"/>
          <w:szCs w:val="21"/>
          <w:shd w:val="clear" w:color="auto" w:fill="FFFFFF"/>
        </w:rPr>
        <w:t>一、实验探究复习课仍应该突出实验教学的重要性</w:t>
      </w:r>
    </w:p>
    <w:p>
      <w:pPr>
        <w:pStyle w:val="5"/>
        <w:ind w:firstLine="315" w:firstLineChars="150"/>
        <w:jc w:val="both"/>
        <w:rPr>
          <w:rFonts w:hint="eastAsia"/>
          <w:sz w:val="21"/>
          <w:szCs w:val="21"/>
        </w:rPr>
      </w:pPr>
      <w:r>
        <w:rPr>
          <w:sz w:val="21"/>
          <w:szCs w:val="21"/>
        </w:rPr>
        <w:t>有的老师认为复习阶段没有必要做实验，大体理由如下：第一复习课所讲的内容，新课阶段都做过、讲过了，没有必要重复。第二复习阶段时间紧，没有时间做实验。第三讲实验的效果可能比做实验的效果更好。即所谓的：“做实验不如讲实验，讲实验不如背实验”。我想产生这种现象的原因一是老师没有真正认识到实验的意义及重要性，二是没有找到好的方法，缺乏有效地手段去提高课堂效率，缺少对课程和学生的研究。</w:t>
      </w:r>
    </w:p>
    <w:p>
      <w:pPr>
        <w:pStyle w:val="5"/>
        <w:jc w:val="both"/>
        <w:rPr>
          <w:rFonts w:hint="eastAsia"/>
          <w:b/>
          <w:sz w:val="21"/>
          <w:szCs w:val="21"/>
        </w:rPr>
      </w:pPr>
      <w:r>
        <w:rPr>
          <w:rFonts w:hint="eastAsia"/>
          <w:b/>
          <w:sz w:val="21"/>
          <w:szCs w:val="21"/>
        </w:rPr>
        <w:t>1、复习实验以演示效果更佳</w:t>
      </w:r>
    </w:p>
    <w:p>
      <w:pPr>
        <w:pStyle w:val="5"/>
        <w:ind w:firstLine="420" w:firstLineChars="200"/>
        <w:jc w:val="both"/>
        <w:rPr>
          <w:rFonts w:hint="eastAsia"/>
          <w:sz w:val="21"/>
          <w:szCs w:val="21"/>
        </w:rPr>
      </w:pPr>
      <w:r>
        <w:rPr>
          <w:rFonts w:hint="eastAsia"/>
          <w:sz w:val="21"/>
          <w:szCs w:val="21"/>
        </w:rPr>
        <w:t>复习课的实验教学不一定要在学生中大面积的进行，让个别学生上台演示，其他学生留意观察、然后应用所学知识进行讨论、交流。这样，即可以避免混乱，既不会浪费时间，能将实验、观察、讨论等环节有效组合。</w:t>
      </w:r>
    </w:p>
    <w:p>
      <w:pPr>
        <w:pStyle w:val="5"/>
        <w:ind w:firstLine="420" w:firstLineChars="200"/>
        <w:jc w:val="both"/>
        <w:rPr>
          <w:rFonts w:hint="eastAsia"/>
          <w:sz w:val="21"/>
          <w:szCs w:val="21"/>
        </w:rPr>
      </w:pPr>
      <w:r>
        <w:rPr>
          <w:rFonts w:hint="eastAsia"/>
          <w:sz w:val="21"/>
          <w:szCs w:val="21"/>
        </w:rPr>
        <w:t>深圳外校谷老师在上实验复习课时，重播了非常多的为实验教学视频，重现实验现象，效果也非常不错， 我认为也可以将一部分实验直接在课堂上再演示。</w:t>
      </w:r>
    </w:p>
    <w:p>
      <w:pPr>
        <w:pStyle w:val="5"/>
        <w:jc w:val="both"/>
        <w:rPr>
          <w:rFonts w:hint="eastAsia"/>
          <w:b/>
          <w:sz w:val="21"/>
          <w:szCs w:val="21"/>
        </w:rPr>
      </w:pPr>
      <w:r>
        <w:rPr>
          <w:rFonts w:hint="eastAsia"/>
          <w:b/>
          <w:sz w:val="21"/>
          <w:szCs w:val="21"/>
        </w:rPr>
        <w:t>2、实验设计要更贴近生活实际</w:t>
      </w:r>
    </w:p>
    <w:p>
      <w:pPr>
        <w:pStyle w:val="5"/>
        <w:ind w:firstLine="420" w:firstLineChars="200"/>
        <w:jc w:val="both"/>
        <w:rPr>
          <w:rFonts w:hint="eastAsia"/>
          <w:sz w:val="21"/>
          <w:szCs w:val="21"/>
        </w:rPr>
      </w:pPr>
      <w:r>
        <w:rPr>
          <w:rFonts w:hint="eastAsia"/>
          <w:sz w:val="21"/>
          <w:szCs w:val="21"/>
        </w:rPr>
        <w:t>例如，黄老师在复习氧化钙的变质研究时，先播放了一段某中学生将生石灰装在保温瓶中引发爆炸的新闻，紧接着马上提出问题：为什么会爆炸？有效活跃了课堂气氛。在进行有关金属活动性应用的实验探究上，黄老师的引入是从社会热点问题“中国大妈抢黄金”入手，虽然也能调动学生好奇心，但从经济问题扯到活动性问题我认为还是过于牵强，如果，老师上课能准备一个铜锌合金的假戒指，展示给学生看，并马上用实验来进行验证，是不是更能激起学生的兴奋点呢？</w:t>
      </w:r>
    </w:p>
    <w:p>
      <w:pPr>
        <w:pStyle w:val="5"/>
        <w:ind w:firstLine="420" w:firstLineChars="200"/>
        <w:jc w:val="both"/>
        <w:rPr>
          <w:rFonts w:hint="eastAsia"/>
          <w:sz w:val="21"/>
          <w:szCs w:val="21"/>
        </w:rPr>
      </w:pPr>
      <w:r>
        <w:rPr>
          <w:rFonts w:hint="eastAsia"/>
          <w:sz w:val="21"/>
          <w:szCs w:val="21"/>
        </w:rPr>
        <w:t>再如，复习物质的鉴别的实验探究时，我们可以应用生活中的食盐水、苏打水、柠檬水等展开东多种物质鉴别或限用某种试剂鉴别的方法，使学生的思维快速活动起来，调用一切他学过的知识技巧进行鉴别，同样能达到对Cl</w:t>
      </w:r>
      <w:r>
        <w:rPr>
          <w:rFonts w:hint="eastAsia"/>
          <w:sz w:val="21"/>
          <w:szCs w:val="21"/>
          <w:vertAlign w:val="superscript"/>
        </w:rPr>
        <w:t>-</w:t>
      </w:r>
      <w:r>
        <w:rPr>
          <w:rFonts w:hint="eastAsia"/>
          <w:sz w:val="21"/>
          <w:szCs w:val="21"/>
        </w:rPr>
        <w:t>、CO</w:t>
      </w:r>
      <w:r>
        <w:rPr>
          <w:rFonts w:hint="eastAsia"/>
          <w:sz w:val="21"/>
          <w:szCs w:val="21"/>
          <w:vertAlign w:val="subscript"/>
        </w:rPr>
        <w:t>3</w:t>
      </w:r>
      <w:r>
        <w:rPr>
          <w:rFonts w:hint="eastAsia"/>
          <w:sz w:val="21"/>
          <w:szCs w:val="21"/>
          <w:vertAlign w:val="superscript"/>
        </w:rPr>
        <w:t>2-</w:t>
      </w:r>
      <w:r>
        <w:rPr>
          <w:rFonts w:hint="eastAsia"/>
          <w:sz w:val="21"/>
          <w:szCs w:val="21"/>
        </w:rPr>
        <w:t>、H</w:t>
      </w:r>
      <w:r>
        <w:rPr>
          <w:rFonts w:hint="eastAsia"/>
          <w:sz w:val="21"/>
          <w:szCs w:val="21"/>
          <w:vertAlign w:val="superscript"/>
        </w:rPr>
        <w:t>+</w:t>
      </w:r>
      <w:r>
        <w:rPr>
          <w:rFonts w:hint="eastAsia"/>
          <w:sz w:val="21"/>
          <w:szCs w:val="21"/>
        </w:rPr>
        <w:t>的鉴别方法的复习。</w:t>
      </w:r>
    </w:p>
    <w:p>
      <w:pPr>
        <w:pStyle w:val="5"/>
        <w:jc w:val="both"/>
        <w:rPr>
          <w:rFonts w:hint="eastAsia"/>
          <w:b/>
          <w:sz w:val="21"/>
          <w:szCs w:val="21"/>
        </w:rPr>
      </w:pPr>
      <w:r>
        <w:rPr>
          <w:rFonts w:hint="eastAsia"/>
          <w:b/>
          <w:sz w:val="21"/>
          <w:szCs w:val="21"/>
        </w:rPr>
        <w:t>3、实验复习要注重综合性应用</w:t>
      </w:r>
    </w:p>
    <w:p>
      <w:pPr>
        <w:pStyle w:val="5"/>
        <w:ind w:firstLine="420" w:firstLineChars="200"/>
        <w:jc w:val="both"/>
        <w:rPr>
          <w:rFonts w:hint="eastAsia"/>
          <w:sz w:val="21"/>
          <w:szCs w:val="21"/>
        </w:rPr>
      </w:pPr>
      <w:r>
        <w:rPr>
          <w:rFonts w:hint="eastAsia"/>
          <w:sz w:val="21"/>
          <w:szCs w:val="21"/>
        </w:rPr>
        <w:t>复习课的实验复习既不能丢掉既是知识的复习，更要注重培养学生综合实验能力，深圳外校的谷老师一堂实验仪器的复习课，给我留下了深刻印象。钟老师在复习实验仪器时，巧妙的应用了以点成线、连线成面的方式。她的复习过程是这样展开的：</w:t>
      </w:r>
    </w:p>
    <w:p>
      <w:pPr>
        <w:pStyle w:val="5"/>
        <w:numPr>
          <w:ilvl w:val="0"/>
          <w:numId w:val="1"/>
        </w:numPr>
        <w:jc w:val="both"/>
        <w:rPr>
          <w:rFonts w:hint="eastAsia"/>
          <w:sz w:val="21"/>
          <w:szCs w:val="21"/>
        </w:rPr>
      </w:pPr>
      <w:r>
        <w:rPr>
          <w:rFonts w:hint="eastAsia"/>
          <w:sz w:val="21"/>
          <w:szCs w:val="21"/>
        </w:rPr>
        <w:t>展示试管： 让学生联系学过的实验说说使馆的用途、使用注意事项等。</w:t>
      </w:r>
    </w:p>
    <w:p>
      <w:pPr>
        <w:pStyle w:val="5"/>
        <w:numPr>
          <w:ilvl w:val="0"/>
          <w:numId w:val="1"/>
        </w:numPr>
        <w:jc w:val="both"/>
        <w:rPr>
          <w:rFonts w:hint="eastAsia"/>
          <w:sz w:val="21"/>
          <w:szCs w:val="21"/>
        </w:rPr>
      </w:pPr>
      <w:r>
        <w:rPr>
          <w:rFonts w:hint="eastAsia"/>
          <w:sz w:val="21"/>
          <w:szCs w:val="21"/>
          <w:lang/>
        </w:rPr>
        <w:drawing>
          <wp:anchor distT="0" distB="0" distL="114300" distR="114300" simplePos="0" relativeHeight="251662336" behindDoc="1" locked="0" layoutInCell="1" allowOverlap="1">
            <wp:simplePos x="0" y="0"/>
            <wp:positionH relativeFrom="column">
              <wp:posOffset>2286000</wp:posOffset>
            </wp:positionH>
            <wp:positionV relativeFrom="paragraph">
              <wp:posOffset>279400</wp:posOffset>
            </wp:positionV>
            <wp:extent cx="980440" cy="981710"/>
            <wp:effectExtent l="0" t="0" r="10160" b="8890"/>
            <wp:wrapTight wrapText="bothSides">
              <wp:wrapPolygon>
                <wp:start x="-174" y="0"/>
                <wp:lineTo x="-174" y="21426"/>
                <wp:lineTo x="21600" y="21426"/>
                <wp:lineTo x="21600" y="0"/>
                <wp:lineTo x="-174" y="0"/>
              </wp:wrapPolygon>
            </wp:wrapTight>
            <wp:docPr id="5" name="图片 18" descr="加热双通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8" descr="加热双通管"/>
                    <pic:cNvPicPr>
                      <a:picLocks noChangeAspect="1"/>
                    </pic:cNvPicPr>
                  </pic:nvPicPr>
                  <pic:blipFill>
                    <a:blip r:embed="rId10"/>
                    <a:stretch>
                      <a:fillRect/>
                    </a:stretch>
                  </pic:blipFill>
                  <pic:spPr>
                    <a:xfrm>
                      <a:off x="0" y="0"/>
                      <a:ext cx="980440" cy="981710"/>
                    </a:xfrm>
                    <a:prstGeom prst="rect">
                      <a:avLst/>
                    </a:prstGeom>
                    <a:noFill/>
                    <a:ln w="9525">
                      <a:noFill/>
                    </a:ln>
                  </pic:spPr>
                </pic:pic>
              </a:graphicData>
            </a:graphic>
          </wp:anchor>
        </w:drawing>
      </w:r>
      <w:r>
        <w:rPr>
          <w:rFonts w:hint="eastAsia"/>
          <w:sz w:val="21"/>
          <w:szCs w:val="21"/>
          <w:lang/>
        </w:rPr>
        <w:drawing>
          <wp:anchor distT="0" distB="0" distL="114300" distR="114300" simplePos="0" relativeHeight="251661312" behindDoc="1" locked="0" layoutInCell="1" allowOverlap="1">
            <wp:simplePos x="0" y="0"/>
            <wp:positionH relativeFrom="column">
              <wp:posOffset>-114300</wp:posOffset>
            </wp:positionH>
            <wp:positionV relativeFrom="paragraph">
              <wp:posOffset>378460</wp:posOffset>
            </wp:positionV>
            <wp:extent cx="685800" cy="891540"/>
            <wp:effectExtent l="0" t="0" r="0" b="3810"/>
            <wp:wrapNone/>
            <wp:docPr id="4"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7"/>
                    <pic:cNvPicPr>
                      <a:picLocks noChangeAspect="1"/>
                    </pic:cNvPicPr>
                  </pic:nvPicPr>
                  <pic:blipFill>
                    <a:blip r:embed="rId11">
                      <a:lum bright="-12000" contrast="36000"/>
                    </a:blip>
                    <a:srcRect l="48512" r="38257" b="10229"/>
                    <a:stretch>
                      <a:fillRect/>
                    </a:stretch>
                  </pic:blipFill>
                  <pic:spPr>
                    <a:xfrm>
                      <a:off x="0" y="0"/>
                      <a:ext cx="685800" cy="891540"/>
                    </a:xfrm>
                    <a:prstGeom prst="rect">
                      <a:avLst/>
                    </a:prstGeom>
                    <a:noFill/>
                    <a:ln w="9525">
                      <a:noFill/>
                    </a:ln>
                  </pic:spPr>
                </pic:pic>
              </a:graphicData>
            </a:graphic>
          </wp:anchor>
        </w:drawing>
      </w:r>
      <w:r>
        <w:rPr>
          <w:rFonts w:hint="eastAsia" w:cs="Tahoma"/>
          <w:color w:val="000000"/>
          <w:sz w:val="21"/>
          <w:szCs w:val="21"/>
          <w:lang/>
        </w:rPr>
        <w:drawing>
          <wp:anchor distT="0" distB="0" distL="0" distR="0" simplePos="0" relativeHeight="251659264" behindDoc="0" locked="0" layoutInCell="1" allowOverlap="1">
            <wp:simplePos x="0" y="0"/>
            <wp:positionH relativeFrom="margin">
              <wp:posOffset>-114300</wp:posOffset>
            </wp:positionH>
            <wp:positionV relativeFrom="paragraph">
              <wp:posOffset>279400</wp:posOffset>
            </wp:positionV>
            <wp:extent cx="1943100" cy="990600"/>
            <wp:effectExtent l="0" t="0" r="0" b="0"/>
            <wp:wrapSquare wrapText="bothSides"/>
            <wp:docPr id="2" name="图片 15" descr="21世纪教育网 -- 中国最大型、最专业的中小学教育资源门户网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5" descr="21世纪教育网 -- 中国最大型、最专业的中小学教育资源门户网站"/>
                    <pic:cNvPicPr>
                      <a:picLocks noChangeAspect="1"/>
                    </pic:cNvPicPr>
                  </pic:nvPicPr>
                  <pic:blipFill>
                    <a:blip r:embed="rId12"/>
                    <a:srcRect r="49001" b="6400"/>
                    <a:stretch>
                      <a:fillRect/>
                    </a:stretch>
                  </pic:blipFill>
                  <pic:spPr>
                    <a:xfrm>
                      <a:off x="0" y="0"/>
                      <a:ext cx="1943100" cy="990600"/>
                    </a:xfrm>
                    <a:prstGeom prst="rect">
                      <a:avLst/>
                    </a:prstGeom>
                    <a:noFill/>
                    <a:ln w="9525">
                      <a:noFill/>
                    </a:ln>
                  </pic:spPr>
                </pic:pic>
              </a:graphicData>
            </a:graphic>
          </wp:anchor>
        </w:drawing>
      </w:r>
      <w:r>
        <w:rPr>
          <w:rFonts w:hint="eastAsia"/>
          <w:sz w:val="21"/>
          <w:szCs w:val="21"/>
        </w:rPr>
        <w:t>仪器的添加：如图，以试管为主，进行酒精灯、铁架台、长颈漏斗等仪器的添加，复习初中常见气体制取装置、常见反应装置，如：一氧化碳还原氧化铜等。</w:t>
      </w:r>
    </w:p>
    <w:p>
      <w:pPr>
        <w:pStyle w:val="5"/>
        <w:jc w:val="both"/>
        <w:rPr>
          <w:rFonts w:hint="eastAsia"/>
          <w:sz w:val="21"/>
          <w:szCs w:val="21"/>
        </w:rPr>
      </w:pPr>
    </w:p>
    <w:p>
      <w:pPr>
        <w:pStyle w:val="5"/>
        <w:jc w:val="both"/>
        <w:rPr>
          <w:rFonts w:hint="eastAsia"/>
          <w:sz w:val="21"/>
          <w:szCs w:val="21"/>
        </w:rPr>
      </w:pPr>
      <w:r>
        <w:rPr>
          <w:rFonts w:hint="eastAsia"/>
          <w:sz w:val="21"/>
          <w:szCs w:val="21"/>
          <w:lang/>
        </w:rPr>
        <w:drawing>
          <wp:anchor distT="0" distB="0" distL="114300" distR="114300" simplePos="0" relativeHeight="251658240" behindDoc="1" locked="0" layoutInCell="1" allowOverlap="1">
            <wp:simplePos x="0" y="0"/>
            <wp:positionH relativeFrom="column">
              <wp:posOffset>2057400</wp:posOffset>
            </wp:positionH>
            <wp:positionV relativeFrom="paragraph">
              <wp:posOffset>518160</wp:posOffset>
            </wp:positionV>
            <wp:extent cx="3314700" cy="891540"/>
            <wp:effectExtent l="0" t="0" r="0" b="3810"/>
            <wp:wrapNone/>
            <wp:docPr id="1"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3"/>
                    <pic:cNvPicPr>
                      <a:picLocks noChangeAspect="1"/>
                    </pic:cNvPicPr>
                  </pic:nvPicPr>
                  <pic:blipFill>
                    <a:blip r:embed="rId11">
                      <a:lum bright="-12000" contrast="36000"/>
                    </a:blip>
                    <a:srcRect l="24255" b="10229"/>
                    <a:stretch>
                      <a:fillRect/>
                    </a:stretch>
                  </pic:blipFill>
                  <pic:spPr>
                    <a:xfrm>
                      <a:off x="0" y="0"/>
                      <a:ext cx="3314700" cy="891540"/>
                    </a:xfrm>
                    <a:prstGeom prst="rect">
                      <a:avLst/>
                    </a:prstGeom>
                    <a:noFill/>
                    <a:ln w="9525">
                      <a:noFill/>
                    </a:ln>
                  </pic:spPr>
                </pic:pic>
              </a:graphicData>
            </a:graphic>
          </wp:anchor>
        </w:drawing>
      </w:r>
      <w:r>
        <w:rPr>
          <w:rFonts w:hint="eastAsia" w:cs="Tahoma"/>
          <w:color w:val="000000"/>
          <w:sz w:val="21"/>
          <w:szCs w:val="21"/>
          <w:lang/>
        </w:rPr>
        <w:drawing>
          <wp:anchor distT="0" distB="0" distL="114300" distR="114300" simplePos="0" relativeHeight="251663360" behindDoc="1" locked="0" layoutInCell="1" allowOverlap="1">
            <wp:simplePos x="0" y="0"/>
            <wp:positionH relativeFrom="column">
              <wp:posOffset>1143000</wp:posOffset>
            </wp:positionH>
            <wp:positionV relativeFrom="paragraph">
              <wp:posOffset>617220</wp:posOffset>
            </wp:positionV>
            <wp:extent cx="940435" cy="792480"/>
            <wp:effectExtent l="0" t="0" r="12065" b="7620"/>
            <wp:wrapTight wrapText="bothSides">
              <wp:wrapPolygon>
                <wp:start x="-75" y="0"/>
                <wp:lineTo x="-75" y="21418"/>
                <wp:lineTo x="21600" y="21418"/>
                <wp:lineTo x="21600" y="0"/>
                <wp:lineTo x="-75" y="0"/>
              </wp:wrapPolygon>
            </wp:wrapTight>
            <wp:docPr id="6" name="图片 19" descr="W0200811255683854828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9" descr="W020081125568385482811"/>
                    <pic:cNvPicPr>
                      <a:picLocks noChangeAspect="1"/>
                    </pic:cNvPicPr>
                  </pic:nvPicPr>
                  <pic:blipFill>
                    <a:blip r:embed="rId13"/>
                    <a:srcRect r="89139" b="20000"/>
                    <a:stretch>
                      <a:fillRect/>
                    </a:stretch>
                  </pic:blipFill>
                  <pic:spPr>
                    <a:xfrm>
                      <a:off x="0" y="0"/>
                      <a:ext cx="940435" cy="792480"/>
                    </a:xfrm>
                    <a:prstGeom prst="rect">
                      <a:avLst/>
                    </a:prstGeom>
                    <a:noFill/>
                    <a:ln w="9525">
                      <a:noFill/>
                    </a:ln>
                  </pic:spPr>
                </pic:pic>
              </a:graphicData>
            </a:graphic>
          </wp:anchor>
        </w:drawing>
      </w:r>
      <w:r>
        <w:rPr>
          <w:sz w:val="21"/>
          <w:szCs w:val="21"/>
          <w:lang/>
        </w:rPr>
        <w:drawing>
          <wp:anchor distT="0" distB="0" distL="114300" distR="114300" simplePos="0" relativeHeight="251664384" behindDoc="1" locked="0" layoutInCell="1" allowOverlap="1">
            <wp:simplePos x="0" y="0"/>
            <wp:positionH relativeFrom="column">
              <wp:posOffset>-114300</wp:posOffset>
            </wp:positionH>
            <wp:positionV relativeFrom="paragraph">
              <wp:posOffset>617220</wp:posOffset>
            </wp:positionV>
            <wp:extent cx="1247775" cy="792480"/>
            <wp:effectExtent l="0" t="0" r="9525" b="7620"/>
            <wp:wrapTight wrapText="bothSides">
              <wp:wrapPolygon>
                <wp:start x="-165" y="0"/>
                <wp:lineTo x="-165" y="21404"/>
                <wp:lineTo x="21600" y="21404"/>
                <wp:lineTo x="21600" y="0"/>
                <wp:lineTo x="-165" y="0"/>
              </wp:wrapPolygon>
            </wp:wrapTight>
            <wp:docPr id="7" name="图片 20" descr="IMG_00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0" descr="IMG_0038"/>
                    <pic:cNvPicPr>
                      <a:picLocks noChangeAspect="1"/>
                    </pic:cNvPicPr>
                  </pic:nvPicPr>
                  <pic:blipFill>
                    <a:blip r:embed="rId14">
                      <a:biLevel thresh="50000"/>
                      <a:grayscl/>
                      <a:lum contrast="-48000"/>
                    </a:blip>
                    <a:srcRect l="13031" t="20227" r="68431" b="71004"/>
                    <a:stretch>
                      <a:fillRect/>
                    </a:stretch>
                  </pic:blipFill>
                  <pic:spPr>
                    <a:xfrm>
                      <a:off x="0" y="0"/>
                      <a:ext cx="1247775" cy="792480"/>
                    </a:xfrm>
                    <a:prstGeom prst="rect">
                      <a:avLst/>
                    </a:prstGeom>
                    <a:noFill/>
                    <a:ln w="9525">
                      <a:noFill/>
                    </a:ln>
                  </pic:spPr>
                </pic:pic>
              </a:graphicData>
            </a:graphic>
          </wp:anchor>
        </w:drawing>
      </w:r>
      <w:r>
        <w:rPr>
          <w:rFonts w:hint="eastAsia"/>
          <w:sz w:val="21"/>
          <w:szCs w:val="21"/>
        </w:rPr>
        <w:t>3、仪器的变形：通过对仪器的变形，设计可以代替试管进行试验，例如，用锥形瓶、广口瓶、烧瓶等代替试管，添加长颈漏斗、分液漏斗、带孔塑料片等，使得实验更加节省药瓶、可控制速度、可控制反应随时发生或停止。（如下图）</w:t>
      </w:r>
    </w:p>
    <w:p>
      <w:pPr>
        <w:rPr>
          <w:rFonts w:hint="eastAsia" w:ascii="宋体" w:hAnsi="宋体"/>
          <w:b/>
          <w:szCs w:val="21"/>
        </w:rPr>
      </w:pPr>
    </w:p>
    <w:p>
      <w:pPr>
        <w:rPr>
          <w:rFonts w:hint="eastAsia" w:ascii="宋体" w:hAnsi="宋体" w:cs="Tahoma"/>
          <w:color w:val="000000"/>
          <w:szCs w:val="21"/>
          <w:shd w:val="clear" w:color="auto" w:fill="FFFFFF"/>
        </w:rPr>
      </w:pPr>
    </w:p>
    <w:p>
      <w:pPr>
        <w:rPr>
          <w:rFonts w:hint="eastAsia" w:ascii="宋体" w:hAnsi="宋体"/>
          <w:szCs w:val="21"/>
        </w:rPr>
      </w:pPr>
    </w:p>
    <w:p>
      <w:pPr>
        <w:rPr>
          <w:rFonts w:hint="eastAsia" w:ascii="宋体" w:hAnsi="宋体"/>
          <w:szCs w:val="21"/>
        </w:rPr>
      </w:pPr>
    </w:p>
    <w:p>
      <w:pPr>
        <w:ind w:firstLine="210" w:firstLineChars="100"/>
        <w:rPr>
          <w:rFonts w:hint="eastAsia" w:ascii="宋体" w:hAnsi="宋体"/>
          <w:szCs w:val="21"/>
        </w:rPr>
      </w:pPr>
      <w:r>
        <w:rPr>
          <w:rFonts w:hint="eastAsia" w:ascii="宋体" w:hAnsi="宋体"/>
          <w:szCs w:val="21"/>
        </w:rPr>
        <w:t>Ａ　　  　Ｂ　　　　　Ｃ　　　　　Ｄ　　　　　　　Ｆ　　　　　　　Ｇ</w:t>
      </w:r>
    </w:p>
    <w:p>
      <w:pPr>
        <w:numPr>
          <w:ilvl w:val="0"/>
          <w:numId w:val="1"/>
        </w:numPr>
        <w:rPr>
          <w:rFonts w:hint="eastAsia" w:ascii="宋体" w:hAnsi="宋体" w:cs="Tahoma"/>
          <w:color w:val="000000"/>
          <w:szCs w:val="21"/>
          <w:shd w:val="clear" w:color="auto" w:fill="FFFFFF"/>
        </w:rPr>
      </w:pPr>
      <w:r>
        <w:rPr>
          <w:rFonts w:hint="eastAsia" w:ascii="宋体" w:hAnsi="宋体" w:cs="Tahoma"/>
          <w:color w:val="000000"/>
          <w:szCs w:val="21"/>
          <w:shd w:val="clear" w:color="auto" w:fill="FFFFFF"/>
        </w:rPr>
        <w:t>拓展延伸：</w:t>
      </w:r>
    </w:p>
    <w:p>
      <w:pPr>
        <w:rPr>
          <w:rFonts w:hint="eastAsia" w:ascii="宋体" w:hAnsi="宋体" w:cs="Tahoma"/>
          <w:color w:val="000000"/>
          <w:szCs w:val="21"/>
          <w:shd w:val="clear" w:color="auto" w:fill="FFFFFF"/>
        </w:rPr>
      </w:pPr>
      <w:r>
        <w:rPr>
          <w:rFonts w:hint="eastAsia" w:ascii="宋体" w:hAnsi="宋体" w:cs="Tahoma"/>
          <w:color w:val="000000"/>
          <w:szCs w:val="21"/>
          <w:shd w:val="clear" w:color="auto" w:fill="FFFFFF"/>
        </w:rPr>
        <w:t>由试管的使用，谷老师让学生联想到集气瓶的用途和使用，（如下图：A\B装置）并进行变形，复习了多功能装置的排气（如下图C）、洗气（如下图D）、排水、输液（如下图E）等作用，这样的对比复习法，既加深了学生的印象，也提升了学生实验复习能力。</w:t>
      </w:r>
    </w:p>
    <w:p>
      <w:pPr>
        <w:rPr>
          <w:rFonts w:hint="eastAsia" w:ascii="宋体" w:hAnsi="宋体" w:cs="Tahoma"/>
          <w:color w:val="000000"/>
          <w:szCs w:val="21"/>
          <w:shd w:val="clear" w:color="auto" w:fill="FFFFFF"/>
        </w:rPr>
      </w:pPr>
      <w:r>
        <w:rPr>
          <w:rFonts w:hint="eastAsia" w:ascii="宋体" w:hAnsi="宋体" w:cs="Tahoma"/>
          <w:color w:val="000000"/>
          <w:szCs w:val="21"/>
          <w:lang/>
        </w:rPr>
        <w:pict>
          <v:shape id="_x0000_s1045" o:spid="_x0000_s1045" o:spt="75" type="#_x0000_t75" style="position:absolute;left:0pt;margin-left:54pt;margin-top:11.2pt;height:72.75pt;width:90pt;mso-wrap-distance-left:9pt;mso-wrap-distance-right:9pt;z-index:251665408;mso-width-relative:page;mso-height-relative:page;" o:ole="t" filled="f" stroked="f" coordsize="21600,21600" wrapcoords="-157 0 -157 21377 21600 21377 21600 0 -157 0">
            <v:path/>
            <v:fill on="f" alignshape="1" focussize="0,0"/>
            <v:stroke on="f"/>
            <v:imagedata r:id="rId16" cropright="8548f" grayscale="f" bilevel="f" o:title=""/>
            <o:lock v:ext="edit"/>
            <w10:wrap type="tight"/>
          </v:shape>
          <o:OLEObject Type="Embed" ProgID="PBrush" ShapeID="_x0000_s1045" DrawAspect="Content" ObjectID="_1468075725" r:id="rId15">
            <o:LockedField>false</o:LockedField>
          </o:OLEObject>
        </w:pict>
      </w:r>
      <w:r>
        <w:rPr>
          <w:rFonts w:hint="eastAsia" w:ascii="宋体" w:hAnsi="宋体" w:cs="Tahoma"/>
          <w:color w:val="000000"/>
          <w:szCs w:val="21"/>
          <w:lang/>
        </w:rPr>
        <w:drawing>
          <wp:anchor distT="0" distB="0" distL="114300" distR="114300" simplePos="0" relativeHeight="251660288" behindDoc="1" locked="0" layoutInCell="1" allowOverlap="1">
            <wp:simplePos x="0" y="0"/>
            <wp:positionH relativeFrom="column">
              <wp:posOffset>-114300</wp:posOffset>
            </wp:positionH>
            <wp:positionV relativeFrom="paragraph">
              <wp:posOffset>99060</wp:posOffset>
            </wp:positionV>
            <wp:extent cx="741680" cy="923925"/>
            <wp:effectExtent l="0" t="0" r="1270" b="9525"/>
            <wp:wrapTight wrapText="bothSides">
              <wp:wrapPolygon>
                <wp:start x="-96" y="0"/>
                <wp:lineTo x="-96" y="21473"/>
                <wp:lineTo x="21600" y="21473"/>
                <wp:lineTo x="21600" y="0"/>
                <wp:lineTo x="-96" y="0"/>
              </wp:wrapPolygon>
            </wp:wrapTight>
            <wp:docPr id="3" name="图片 16"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6" descr="0"/>
                    <pic:cNvPicPr>
                      <a:picLocks noChangeAspect="1"/>
                    </pic:cNvPicPr>
                  </pic:nvPicPr>
                  <pic:blipFill>
                    <a:blip r:embed="rId17"/>
                    <a:srcRect l="76430" t="8992" r="8159" b="29668"/>
                    <a:stretch>
                      <a:fillRect/>
                    </a:stretch>
                  </pic:blipFill>
                  <pic:spPr>
                    <a:xfrm>
                      <a:off x="0" y="0"/>
                      <a:ext cx="741680" cy="923925"/>
                    </a:xfrm>
                    <a:prstGeom prst="rect">
                      <a:avLst/>
                    </a:prstGeom>
                    <a:noFill/>
                    <a:ln w="9525">
                      <a:noFill/>
                    </a:ln>
                  </pic:spPr>
                </pic:pic>
              </a:graphicData>
            </a:graphic>
          </wp:anchor>
        </w:drawing>
      </w:r>
      <w:r>
        <w:rPr>
          <w:rFonts w:ascii="宋体" w:hAnsi="宋体"/>
          <w:szCs w:val="21"/>
        </w:rPr>
        <w:drawing>
          <wp:inline distT="0" distB="0" distL="114300" distR="114300">
            <wp:extent cx="3319780" cy="868680"/>
            <wp:effectExtent l="0" t="0" r="13970" b="7620"/>
            <wp:docPr id="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pic:cNvPicPr>
                      <a:picLocks noChangeAspect="1"/>
                    </pic:cNvPicPr>
                  </pic:nvPicPr>
                  <pic:blipFill>
                    <a:blip r:embed="rId18"/>
                    <a:srcRect l="27853" r="4836" b="46880"/>
                    <a:stretch>
                      <a:fillRect/>
                    </a:stretch>
                  </pic:blipFill>
                  <pic:spPr>
                    <a:xfrm>
                      <a:off x="0" y="0"/>
                      <a:ext cx="3319780" cy="868680"/>
                    </a:xfrm>
                    <a:prstGeom prst="rect">
                      <a:avLst/>
                    </a:prstGeom>
                    <a:noFill/>
                    <a:ln w="9525">
                      <a:noFill/>
                    </a:ln>
                  </pic:spPr>
                </pic:pic>
              </a:graphicData>
            </a:graphic>
          </wp:inline>
        </w:drawing>
      </w:r>
    </w:p>
    <w:p>
      <w:pPr>
        <w:rPr>
          <w:rFonts w:hint="eastAsia" w:ascii="宋体" w:hAnsi="宋体" w:cs="Tahoma"/>
          <w:color w:val="000000"/>
          <w:szCs w:val="21"/>
          <w:shd w:val="clear" w:color="auto" w:fill="FFFFFF"/>
        </w:rPr>
      </w:pPr>
    </w:p>
    <w:p>
      <w:pPr>
        <w:ind w:firstLine="420" w:firstLineChars="200"/>
        <w:rPr>
          <w:rFonts w:hint="eastAsia" w:ascii="宋体" w:hAnsi="宋体"/>
          <w:szCs w:val="21"/>
        </w:rPr>
      </w:pPr>
      <w:r>
        <w:rPr>
          <w:rFonts w:hint="eastAsia" w:ascii="宋体" w:hAnsi="宋体"/>
          <w:szCs w:val="21"/>
        </w:rPr>
        <w:t>Ａ　　　　　　　　Ｂ　　　　　　Ｃ　　　　　　　　　　Ｄ　　　　　　　Ｆ　　　</w:t>
      </w:r>
    </w:p>
    <w:p>
      <w:pPr>
        <w:rPr>
          <w:rFonts w:hint="eastAsia" w:ascii="宋体" w:hAnsi="宋体"/>
          <w:szCs w:val="21"/>
        </w:rPr>
      </w:pPr>
      <w:r>
        <w:rPr>
          <w:rFonts w:hint="eastAsia" w:ascii="宋体" w:hAnsi="宋体"/>
          <w:szCs w:val="21"/>
        </w:rPr>
        <w:t>４、简单装置综合组装：对单个的实验装置进行认识后，就完了吗？这还远远不够，中考化学实验装置并不是分别出现的，往往是组合起来进行综合考察的，谷老师将复杂的实验装置分割让学生吃透后，再来研究复杂的装置，学生就很容易下手了，一些中考难题也就迎刃而解了。如下图：说出下图每步装置中所发生的现象（中考题部分内容）。</w:t>
      </w:r>
    </w:p>
    <w:p>
      <w:pPr>
        <w:rPr>
          <w:rFonts w:hint="eastAsia" w:ascii="宋体" w:hAnsi="宋体"/>
          <w:position w:val="-114"/>
          <w:szCs w:val="21"/>
        </w:rPr>
      </w:pPr>
      <w:r>
        <w:rPr>
          <w:rFonts w:ascii="宋体" w:hAnsi="宋体"/>
          <w:position w:val="-114"/>
          <w:szCs w:val="21"/>
        </w:rPr>
        <w:drawing>
          <wp:inline distT="0" distB="0" distL="114300" distR="114300">
            <wp:extent cx="3476625" cy="1181100"/>
            <wp:effectExtent l="0" t="0" r="9525" b="0"/>
            <wp:docPr id="1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
                    <pic:cNvPicPr>
                      <a:picLocks noChangeAspect="1"/>
                    </pic:cNvPicPr>
                  </pic:nvPicPr>
                  <pic:blipFill>
                    <a:blip r:embed="rId19"/>
                    <a:stretch>
                      <a:fillRect/>
                    </a:stretch>
                  </pic:blipFill>
                  <pic:spPr>
                    <a:xfrm>
                      <a:off x="0" y="0"/>
                      <a:ext cx="3476625" cy="1181100"/>
                    </a:xfrm>
                    <a:prstGeom prst="rect">
                      <a:avLst/>
                    </a:prstGeom>
                    <a:noFill/>
                    <a:ln w="9525">
                      <a:noFill/>
                    </a:ln>
                  </pic:spPr>
                </pic:pic>
              </a:graphicData>
            </a:graphic>
          </wp:inline>
        </w:drawing>
      </w:r>
    </w:p>
    <w:p>
      <w:pPr>
        <w:rPr>
          <w:rFonts w:hint="eastAsia" w:ascii="宋体" w:hAnsi="宋体" w:cs="Tahoma"/>
          <w:b/>
          <w:color w:val="000000"/>
          <w:szCs w:val="21"/>
          <w:shd w:val="clear" w:color="auto" w:fill="FFFFFF"/>
        </w:rPr>
      </w:pPr>
    </w:p>
    <w:p>
      <w:pPr>
        <w:rPr>
          <w:rFonts w:hint="eastAsia" w:ascii="宋体" w:hAnsi="宋体" w:cs="Tahoma"/>
          <w:b/>
          <w:color w:val="000000"/>
          <w:szCs w:val="21"/>
          <w:shd w:val="clear" w:color="auto" w:fill="FFFFFF"/>
        </w:rPr>
      </w:pPr>
      <w:r>
        <w:rPr>
          <w:rFonts w:hint="eastAsia" w:ascii="宋体" w:hAnsi="宋体" w:cs="Tahoma"/>
          <w:b/>
          <w:color w:val="000000"/>
          <w:szCs w:val="21"/>
          <w:shd w:val="clear" w:color="auto" w:fill="FFFFFF"/>
        </w:rPr>
        <w:t>二、实验探究复习课要注重增强学生探究意识，提高学生科学探究能力。</w:t>
      </w:r>
    </w:p>
    <w:p>
      <w:pPr>
        <w:ind w:firstLine="420" w:firstLineChars="200"/>
        <w:rPr>
          <w:rFonts w:hint="eastAsia" w:ascii="宋体" w:hAnsi="宋体" w:cs="Tahoma"/>
          <w:color w:val="000000"/>
          <w:szCs w:val="21"/>
          <w:shd w:val="clear" w:color="auto" w:fill="FFFFFF"/>
        </w:rPr>
      </w:pPr>
    </w:p>
    <w:p>
      <w:pPr>
        <w:ind w:firstLine="420" w:firstLineChars="200"/>
        <w:rPr>
          <w:rFonts w:hint="eastAsia" w:ascii="宋体" w:hAnsi="宋体" w:cs="Tahoma"/>
          <w:color w:val="000000"/>
          <w:szCs w:val="21"/>
          <w:shd w:val="clear" w:color="auto" w:fill="FFFFFF"/>
        </w:rPr>
      </w:pPr>
      <w:r>
        <w:rPr>
          <w:rFonts w:hint="eastAsia" w:ascii="宋体" w:hAnsi="宋体" w:cs="Tahoma"/>
          <w:color w:val="000000"/>
          <w:szCs w:val="21"/>
          <w:shd w:val="clear" w:color="auto" w:fill="FFFFFF"/>
        </w:rPr>
        <w:t>实验探究的一般步骤是：提出问题，明确探究目标——科学猜想——设计实验方案——实验实施——观察分析——得出结论——评价与反思。为落实好实验探究的每个环节，真正理解和提高实验探究能力，我觉得就以上各环节要解决好以下问题：</w:t>
      </w:r>
    </w:p>
    <w:p>
      <w:pPr>
        <w:rPr>
          <w:rFonts w:hint="eastAsia" w:ascii="宋体" w:hAnsi="宋体" w:cs="Tahoma"/>
          <w:b/>
          <w:color w:val="000000"/>
          <w:szCs w:val="21"/>
          <w:shd w:val="clear" w:color="auto" w:fill="FFFFFF"/>
        </w:rPr>
      </w:pPr>
    </w:p>
    <w:p>
      <w:pPr>
        <w:rPr>
          <w:rFonts w:hint="eastAsia" w:ascii="宋体" w:hAnsi="宋体" w:cs="Tahoma"/>
          <w:b/>
          <w:color w:val="000000"/>
          <w:szCs w:val="21"/>
          <w:shd w:val="clear" w:color="auto" w:fill="FFFFFF"/>
        </w:rPr>
      </w:pPr>
      <w:r>
        <w:rPr>
          <w:rFonts w:hint="eastAsia" w:ascii="宋体" w:hAnsi="宋体" w:cs="Tahoma"/>
          <w:b/>
          <w:color w:val="000000"/>
          <w:szCs w:val="21"/>
          <w:shd w:val="clear" w:color="auto" w:fill="FFFFFF"/>
        </w:rPr>
        <w:t>1、问题质量是探究型实验复习课的关键</w:t>
      </w:r>
    </w:p>
    <w:p>
      <w:pPr>
        <w:rPr>
          <w:rFonts w:hint="eastAsia" w:ascii="宋体" w:hAnsi="宋体" w:cs="Tahoma"/>
          <w:color w:val="000000"/>
          <w:szCs w:val="21"/>
          <w:shd w:val="clear" w:color="auto" w:fill="FFFFFF"/>
        </w:rPr>
      </w:pPr>
      <w:r>
        <w:rPr>
          <w:rFonts w:ascii="宋体" w:hAnsi="宋体" w:cs="Tahoma"/>
          <w:color w:val="000000"/>
          <w:szCs w:val="21"/>
          <w:shd w:val="clear" w:color="auto" w:fill="FFFFFF"/>
        </w:rPr>
        <w:t>(1)发现问题类探究题从生活现象、自然现象和实验现象中选出有价值的问题。解释此类问题的关键：观察、分析、联想，提出的问题要有探究价值，要有利于设计实验方案，有利于现象的观察和描述。解答此类探究题的方法：根据题目要求，从不同的角度提出问题，并进行猜想和假设。可以从以下八个方面提出问题和进行猜想：</w:t>
      </w:r>
      <w:r>
        <w:rPr>
          <w:rStyle w:val="11"/>
          <w:rFonts w:ascii="宋体" w:hAnsi="宋体" w:cs="Tahoma"/>
          <w:color w:val="000000"/>
          <w:szCs w:val="21"/>
          <w:shd w:val="clear" w:color="auto" w:fill="FFFFFF"/>
        </w:rPr>
        <w:t> </w:t>
      </w:r>
      <w:r>
        <w:rPr>
          <w:rFonts w:ascii="宋体" w:hAnsi="宋体" w:cs="Tahoma"/>
          <w:color w:val="000000"/>
          <w:szCs w:val="21"/>
        </w:rPr>
        <w:br w:type="textWrapping"/>
      </w:r>
      <w:r>
        <w:rPr>
          <w:rFonts w:ascii="宋体" w:hAnsi="宋体" w:cs="Tahoma"/>
          <w:color w:val="000000"/>
          <w:szCs w:val="21"/>
          <w:shd w:val="clear" w:color="auto" w:fill="FFFFFF"/>
        </w:rPr>
        <w:t>a．从“对立面”中发现问题和猜想；</w:t>
      </w:r>
      <w:r>
        <w:rPr>
          <w:rFonts w:ascii="宋体" w:hAnsi="宋体" w:cs="Tahoma"/>
          <w:color w:val="000000"/>
          <w:szCs w:val="21"/>
        </w:rPr>
        <w:br w:type="textWrapping"/>
      </w:r>
      <w:r>
        <w:rPr>
          <w:rFonts w:ascii="宋体" w:hAnsi="宋体" w:cs="Tahoma"/>
          <w:color w:val="000000"/>
          <w:szCs w:val="21"/>
          <w:shd w:val="clear" w:color="auto" w:fill="FFFFFF"/>
        </w:rPr>
        <w:t>b．从“逆向思维”中发现问题和猜想；</w:t>
      </w:r>
      <w:r>
        <w:rPr>
          <w:rFonts w:ascii="宋体" w:hAnsi="宋体" w:cs="Tahoma"/>
          <w:color w:val="000000"/>
          <w:szCs w:val="21"/>
        </w:rPr>
        <w:br w:type="textWrapping"/>
      </w:r>
      <w:r>
        <w:rPr>
          <w:rFonts w:ascii="宋体" w:hAnsi="宋体" w:cs="Tahoma"/>
          <w:color w:val="000000"/>
          <w:szCs w:val="21"/>
          <w:shd w:val="clear" w:color="auto" w:fill="FFFFFF"/>
        </w:rPr>
        <w:t>c.从生活或实验中发现问题和猜想；</w:t>
      </w:r>
      <w:r>
        <w:rPr>
          <w:rStyle w:val="11"/>
          <w:rFonts w:ascii="宋体" w:hAnsi="宋体" w:cs="Tahoma"/>
          <w:color w:val="000000"/>
          <w:szCs w:val="21"/>
          <w:shd w:val="clear" w:color="auto" w:fill="FFFFFF"/>
        </w:rPr>
        <w:t> </w:t>
      </w:r>
      <w:r>
        <w:rPr>
          <w:rFonts w:ascii="宋体" w:hAnsi="宋体" w:cs="Tahoma"/>
          <w:color w:val="000000"/>
          <w:szCs w:val="21"/>
        </w:rPr>
        <w:br w:type="textWrapping"/>
      </w:r>
      <w:r>
        <w:rPr>
          <w:rFonts w:ascii="宋体" w:hAnsi="宋体" w:cs="Tahoma"/>
          <w:color w:val="000000"/>
          <w:szCs w:val="21"/>
          <w:shd w:val="clear" w:color="auto" w:fill="FFFFFF"/>
        </w:rPr>
        <w:t>d．从探索闪果中发现问题和猜想；</w:t>
      </w:r>
      <w:r>
        <w:rPr>
          <w:rFonts w:ascii="宋体" w:hAnsi="宋体" w:cs="Tahoma"/>
          <w:color w:val="000000"/>
          <w:szCs w:val="21"/>
        </w:rPr>
        <w:br w:type="textWrapping"/>
      </w:r>
      <w:r>
        <w:rPr>
          <w:rFonts w:ascii="宋体" w:hAnsi="宋体" w:cs="Tahoma"/>
          <w:color w:val="000000"/>
          <w:szCs w:val="21"/>
          <w:shd w:val="clear" w:color="auto" w:fill="FFFFFF"/>
        </w:rPr>
        <w:t>e．在异常中发现问题和猜想；</w:t>
      </w:r>
      <w:r>
        <w:rPr>
          <w:rFonts w:ascii="宋体" w:hAnsi="宋体" w:cs="Tahoma"/>
          <w:color w:val="000000"/>
          <w:szCs w:val="21"/>
        </w:rPr>
        <w:br w:type="textWrapping"/>
      </w:r>
      <w:r>
        <w:rPr>
          <w:rFonts w:ascii="宋体" w:hAnsi="宋体" w:cs="Tahoma"/>
          <w:color w:val="000000"/>
          <w:szCs w:val="21"/>
          <w:shd w:val="clear" w:color="auto" w:fill="FFFFFF"/>
        </w:rPr>
        <w:t>f．在类比中发现问题和猜想；</w:t>
      </w:r>
      <w:r>
        <w:rPr>
          <w:rFonts w:ascii="宋体" w:hAnsi="宋体" w:cs="Tahoma"/>
          <w:color w:val="000000"/>
          <w:szCs w:val="21"/>
        </w:rPr>
        <w:br w:type="textWrapping"/>
      </w:r>
      <w:r>
        <w:rPr>
          <w:rFonts w:ascii="宋体" w:hAnsi="宋体" w:cs="Tahoma"/>
          <w:color w:val="000000"/>
          <w:szCs w:val="21"/>
          <w:shd w:val="clear" w:color="auto" w:fill="FFFFFF"/>
        </w:rPr>
        <w:t>g．在归纳判断中发现问题和猜想；</w:t>
      </w:r>
      <w:r>
        <w:rPr>
          <w:rFonts w:ascii="宋体" w:hAnsi="宋体" w:cs="Tahoma"/>
          <w:color w:val="000000"/>
          <w:szCs w:val="21"/>
        </w:rPr>
        <w:br w:type="textWrapping"/>
      </w:r>
      <w:r>
        <w:rPr>
          <w:rFonts w:ascii="宋体" w:hAnsi="宋体" w:cs="Tahoma"/>
          <w:color w:val="000000"/>
          <w:szCs w:val="21"/>
          <w:shd w:val="clear" w:color="auto" w:fill="FFFFFF"/>
        </w:rPr>
        <w:t>h．在“理所当然”中发现问题和猜想。然后结合猜想，依据已有的知识经验(如：物质的颜色、状态、气味等宏观性质和特征)去解答问题。注意提出的假设要周密、合理，有科学依据。</w:t>
      </w:r>
      <w:r>
        <w:rPr>
          <w:rStyle w:val="11"/>
          <w:rFonts w:ascii="宋体" w:hAnsi="宋体" w:cs="Tahoma"/>
          <w:color w:val="000000"/>
          <w:szCs w:val="21"/>
          <w:shd w:val="clear" w:color="auto" w:fill="FFFFFF"/>
        </w:rPr>
        <w:t> </w:t>
      </w:r>
      <w:r>
        <w:rPr>
          <w:rFonts w:ascii="宋体" w:hAnsi="宋体" w:cs="Tahoma"/>
          <w:color w:val="000000"/>
          <w:szCs w:val="21"/>
        </w:rPr>
        <w:br w:type="textWrapping"/>
      </w:r>
      <w:r>
        <w:rPr>
          <w:rFonts w:ascii="宋体" w:hAnsi="宋体" w:cs="Tahoma"/>
          <w:color w:val="000000"/>
          <w:szCs w:val="21"/>
          <w:shd w:val="clear" w:color="auto" w:fill="FFFFFF"/>
        </w:rPr>
        <w:t>(2)假设、验证类探究题对问题有可能的答案作出猜想或假设，并据已有的知识经验对猜想或假设作出初步验证计划，以便设计实验方案。解答时，一是要围绕问题从不同的角度、不同的侧面进行假设或猜想，假设越全面，结论越可靠；二是要注意假设的合理性，要符合化学规律、化学原理，不能凭空设想；三是要从本质上去分析现象，抓住本质提出假设。</w:t>
      </w:r>
      <w:r>
        <w:rPr>
          <w:rFonts w:ascii="宋体" w:hAnsi="宋体" w:cs="Tahoma"/>
          <w:color w:val="000000"/>
          <w:szCs w:val="21"/>
        </w:rPr>
        <w:br w:type="textWrapping"/>
      </w:r>
      <w:r>
        <w:rPr>
          <w:rFonts w:ascii="宋体" w:hAnsi="宋体" w:cs="Tahoma"/>
          <w:color w:val="000000"/>
          <w:szCs w:val="21"/>
          <w:shd w:val="clear" w:color="auto" w:fill="FFFFFF"/>
        </w:rPr>
        <w:t>(3)收集证据、解释与结论类探究题此类探究题是运用调查、查阅资料等方式收集解决问题的证据，并对所收集的证据和获得的信息进行简单的加工与整理，通过分析比较、分类、归纳概括等方法，认识知识之间的联系，从而得出正确的结论并对结论作出正确的解释。收集证据，要有较强的实证意识，会观察、记录，准确精练的表述是解答此类题目的关键。</w:t>
      </w:r>
      <w:r>
        <w:rPr>
          <w:rStyle w:val="11"/>
          <w:rFonts w:ascii="宋体" w:hAnsi="宋体" w:cs="Tahoma"/>
          <w:color w:val="000000"/>
          <w:szCs w:val="21"/>
          <w:shd w:val="clear" w:color="auto" w:fill="FFFFFF"/>
        </w:rPr>
        <w:t> </w:t>
      </w:r>
      <w:r>
        <w:rPr>
          <w:rFonts w:ascii="宋体" w:hAnsi="宋体" w:cs="Tahoma"/>
          <w:color w:val="000000"/>
          <w:szCs w:val="21"/>
        </w:rPr>
        <w:br w:type="textWrapping"/>
      </w:r>
      <w:r>
        <w:rPr>
          <w:rFonts w:ascii="宋体" w:hAnsi="宋体" w:cs="Tahoma"/>
          <w:color w:val="000000"/>
          <w:szCs w:val="21"/>
          <w:shd w:val="clear" w:color="auto" w:fill="FFFFFF"/>
        </w:rPr>
        <w:t>(4)结果分析、反思与评价类探究题此类探究题是对所获得的事实、证据进行总结、归纳，得出正确结论，对探究活动进行反思与评价。解答时可用比较、分类、概括、归纳等方法对证据和事实进行加工处理，利用逆向思维，对探究结果进行评价。而实验评价题是由题目提供一套或多套方案，从某一角度或几个方面评价方案的优劣。</w:t>
      </w:r>
      <w:r>
        <w:rPr>
          <w:rFonts w:ascii="宋体" w:hAnsi="宋体" w:cs="Tahoma"/>
          <w:color w:val="000000"/>
          <w:szCs w:val="21"/>
        </w:rPr>
        <w:br w:type="textWrapping"/>
      </w:r>
      <w:r>
        <w:rPr>
          <w:rFonts w:ascii="宋体" w:hAnsi="宋体" w:cs="Tahoma"/>
          <w:color w:val="000000"/>
          <w:szCs w:val="21"/>
        </w:rPr>
        <w:br w:type="textWrapping"/>
      </w:r>
      <w:r>
        <w:rPr>
          <w:rFonts w:ascii="宋体" w:hAnsi="宋体" w:cs="Tahoma"/>
          <w:color w:val="000000"/>
          <w:szCs w:val="21"/>
          <w:shd w:val="clear" w:color="auto" w:fill="FFFFFF"/>
        </w:rPr>
        <w:t>(5)综合性探究类此类探究题是对科学探究的基本过程中的几要素进行全方位的考查，体现探究的全过程，解答时要注意结合实践经验和亲身体验，探究性地提出问题，用观察到的现象和数据进行推理、判断，根据试题的目的和要求，结合题设巾的材料，进行解答，思维要有开放性</w:t>
      </w:r>
      <w:r>
        <w:rPr>
          <w:rFonts w:hint="eastAsia" w:ascii="宋体" w:hAnsi="宋体" w:cs="Tahoma"/>
          <w:color w:val="000000"/>
          <w:szCs w:val="21"/>
          <w:shd w:val="clear" w:color="auto" w:fill="FFFFFF"/>
        </w:rPr>
        <w:t>。</w:t>
      </w:r>
    </w:p>
    <w:p>
      <w:pPr>
        <w:rPr>
          <w:rFonts w:hint="eastAsia" w:ascii="宋体" w:hAnsi="宋体" w:cs="Tahoma"/>
          <w:b/>
          <w:color w:val="000000"/>
          <w:szCs w:val="21"/>
          <w:shd w:val="clear" w:color="auto" w:fill="FFFFFF"/>
        </w:rPr>
      </w:pPr>
    </w:p>
    <w:p>
      <w:pPr>
        <w:rPr>
          <w:rFonts w:hint="eastAsia" w:ascii="宋体" w:hAnsi="宋体" w:cs="Tahoma"/>
          <w:b/>
          <w:color w:val="000000"/>
          <w:szCs w:val="21"/>
          <w:shd w:val="clear" w:color="auto" w:fill="FFFFFF"/>
        </w:rPr>
      </w:pPr>
      <w:r>
        <w:rPr>
          <w:rFonts w:hint="eastAsia" w:ascii="宋体" w:hAnsi="宋体" w:cs="Tahoma"/>
          <w:b/>
          <w:color w:val="000000"/>
          <w:szCs w:val="21"/>
          <w:shd w:val="clear" w:color="auto" w:fill="FFFFFF"/>
        </w:rPr>
        <w:t>2、抓好解决问题所应用到的知识点和方法技巧</w:t>
      </w:r>
    </w:p>
    <w:p>
      <w:pPr>
        <w:rPr>
          <w:rFonts w:hint="eastAsia" w:ascii="宋体" w:hAnsi="宋体" w:cs="Tahoma"/>
          <w:color w:val="000000"/>
          <w:szCs w:val="21"/>
          <w:shd w:val="clear" w:color="auto" w:fill="FFFFFF"/>
        </w:rPr>
      </w:pPr>
      <w:r>
        <w:rPr>
          <w:rFonts w:hint="eastAsia" w:ascii="宋体" w:hAnsi="宋体" w:cs="Tahoma"/>
          <w:color w:val="000000"/>
          <w:szCs w:val="21"/>
          <w:shd w:val="clear" w:color="auto" w:fill="FFFFFF"/>
        </w:rPr>
        <w:t xml:space="preserve">     俗话说：万变不离其宗，实验探究题在题型上虽然变化多端，但是，所应用的知识点就初中阶段来说主要就是氧气、空气、氢气、二氧化碳、一氧化碳、甲烷、金属、酸、碱、盐这十种物质的主要化学性质的应用，在进行实验探究专题复习前，教师一定要组织学生将以上十种物质的性质知识复习到位，这样在专题复习中就能自然想到并应用它们的性质解决问题。</w:t>
      </w:r>
    </w:p>
    <w:p>
      <w:pPr>
        <w:ind w:firstLine="420"/>
        <w:rPr>
          <w:rFonts w:hint="eastAsia" w:ascii="宋体" w:hAnsi="宋体" w:cs="Tahoma"/>
          <w:color w:val="000000"/>
          <w:szCs w:val="21"/>
          <w:shd w:val="clear" w:color="auto" w:fill="FFFFFF"/>
        </w:rPr>
      </w:pPr>
      <w:r>
        <w:rPr>
          <w:rFonts w:hint="eastAsia" w:ascii="宋体" w:hAnsi="宋体" w:cs="Tahoma"/>
          <w:color w:val="000000"/>
          <w:szCs w:val="21"/>
          <w:shd w:val="clear" w:color="auto" w:fill="FFFFFF"/>
        </w:rPr>
        <w:t>而在解题技巧方面，同类题型、同类问题的解答，往往以一定的思考方式“比如，研究多种溶液混合后溶质成分的猜想，一般的思路是：先找到反应后一定会生成的，再找到反应过程中可能过量的物质成分，并注意物质的共存问题，一般都能得出正确的答案。</w:t>
      </w:r>
    </w:p>
    <w:p>
      <w:pPr>
        <w:rPr>
          <w:rFonts w:hint="eastAsia" w:ascii="宋体" w:hAnsi="宋体" w:cs="Tahoma"/>
          <w:b/>
          <w:color w:val="000000"/>
          <w:szCs w:val="21"/>
          <w:shd w:val="clear" w:color="auto" w:fill="FFFFFF"/>
        </w:rPr>
      </w:pPr>
    </w:p>
    <w:p>
      <w:pPr>
        <w:numPr>
          <w:ilvl w:val="0"/>
          <w:numId w:val="2"/>
        </w:numPr>
        <w:rPr>
          <w:rFonts w:hint="eastAsia" w:ascii="宋体" w:hAnsi="宋体" w:cs="Tahoma"/>
          <w:b/>
          <w:color w:val="000000"/>
          <w:szCs w:val="21"/>
          <w:shd w:val="clear" w:color="auto" w:fill="FFFFFF"/>
        </w:rPr>
      </w:pPr>
      <w:r>
        <w:rPr>
          <w:rFonts w:hint="eastAsia" w:ascii="宋体" w:hAnsi="宋体" w:cs="Tahoma"/>
          <w:b/>
          <w:color w:val="000000"/>
          <w:szCs w:val="21"/>
          <w:shd w:val="clear" w:color="auto" w:fill="FFFFFF"/>
        </w:rPr>
        <w:t>关注信息获取和加工能力，指导好学生找到解决问题的切入点</w:t>
      </w:r>
    </w:p>
    <w:p>
      <w:pPr>
        <w:autoSpaceDE w:val="0"/>
        <w:autoSpaceDN w:val="0"/>
        <w:adjustRightInd w:val="0"/>
        <w:snapToGrid w:val="0"/>
        <w:ind w:left="2" w:leftChars="1"/>
        <w:rPr>
          <w:rFonts w:hint="eastAsia" w:ascii="宋体" w:hAnsi="宋体"/>
          <w:color w:val="000000"/>
          <w:szCs w:val="21"/>
        </w:rPr>
      </w:pPr>
      <w:r>
        <w:rPr>
          <w:rFonts w:ascii="宋体" w:hAnsi="宋体"/>
          <w:szCs w:val="21"/>
          <w:lang/>
        </w:rPr>
        <w:drawing>
          <wp:anchor distT="0" distB="0" distL="114300" distR="114300" simplePos="0" relativeHeight="251666432" behindDoc="1" locked="0" layoutInCell="1" allowOverlap="1">
            <wp:simplePos x="0" y="0"/>
            <wp:positionH relativeFrom="column">
              <wp:posOffset>3657600</wp:posOffset>
            </wp:positionH>
            <wp:positionV relativeFrom="paragraph">
              <wp:posOffset>396240</wp:posOffset>
            </wp:positionV>
            <wp:extent cx="1791335" cy="1324610"/>
            <wp:effectExtent l="0" t="0" r="18415" b="8890"/>
            <wp:wrapNone/>
            <wp:docPr id="8"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2"/>
                    <pic:cNvPicPr>
                      <a:picLocks noChangeAspect="1"/>
                    </pic:cNvPicPr>
                  </pic:nvPicPr>
                  <pic:blipFill>
                    <a:blip r:embed="rId20"/>
                    <a:stretch>
                      <a:fillRect/>
                    </a:stretch>
                  </pic:blipFill>
                  <pic:spPr>
                    <a:xfrm>
                      <a:off x="0" y="0"/>
                      <a:ext cx="1791335" cy="1324610"/>
                    </a:xfrm>
                    <a:prstGeom prst="rect">
                      <a:avLst/>
                    </a:prstGeom>
                    <a:noFill/>
                    <a:ln w="9525">
                      <a:noFill/>
                    </a:ln>
                  </pic:spPr>
                </pic:pic>
              </a:graphicData>
            </a:graphic>
          </wp:anchor>
        </w:drawing>
      </w:r>
      <w:r>
        <w:rPr>
          <w:rFonts w:hint="eastAsia" w:ascii="宋体" w:hAnsi="宋体" w:cs="Tahoma"/>
          <w:color w:val="000000"/>
          <w:szCs w:val="21"/>
          <w:shd w:val="clear" w:color="auto" w:fill="FFFFFF"/>
        </w:rPr>
        <w:t>例题：2011年某市曾有一道中考题如下：</w:t>
      </w:r>
      <w:r>
        <w:rPr>
          <w:rFonts w:hint="eastAsia" w:ascii="宋体" w:hAnsi="宋体"/>
          <w:color w:val="000000"/>
          <w:szCs w:val="21"/>
        </w:rPr>
        <w:t>，某同学表演了“水能生火”的魔术。他向包有过氧化钠（Na</w:t>
      </w:r>
      <w:r>
        <w:rPr>
          <w:rFonts w:hint="eastAsia" w:ascii="宋体" w:hAnsi="宋体"/>
          <w:color w:val="000000"/>
          <w:szCs w:val="21"/>
          <w:vertAlign w:val="subscript"/>
        </w:rPr>
        <w:t>2</w:t>
      </w:r>
      <w:r>
        <w:rPr>
          <w:rFonts w:hint="eastAsia" w:ascii="宋体" w:hAnsi="宋体"/>
          <w:color w:val="000000"/>
          <w:szCs w:val="21"/>
        </w:rPr>
        <w:t>O</w:t>
      </w:r>
      <w:r>
        <w:rPr>
          <w:rFonts w:hint="eastAsia" w:ascii="宋体" w:hAnsi="宋体"/>
          <w:color w:val="000000"/>
          <w:szCs w:val="21"/>
          <w:vertAlign w:val="subscript"/>
        </w:rPr>
        <w:t>2</w:t>
      </w:r>
      <w:r>
        <w:rPr>
          <w:rFonts w:hint="eastAsia" w:ascii="宋体" w:hAnsi="宋体"/>
          <w:color w:val="000000"/>
          <w:szCs w:val="21"/>
        </w:rPr>
        <w:t xml:space="preserve">）粉末的脱脂棉上滴水，脱脂棉燃烧起来。小军很感兴趣，于是，他和同学们进行探究。 </w:t>
      </w:r>
    </w:p>
    <w:p>
      <w:pPr>
        <w:autoSpaceDE w:val="0"/>
        <w:autoSpaceDN w:val="0"/>
        <w:adjustRightInd w:val="0"/>
        <w:snapToGrid w:val="0"/>
        <w:ind w:left="2"/>
        <w:rPr>
          <w:rFonts w:hint="eastAsia" w:ascii="宋体" w:hAnsi="宋体"/>
          <w:color w:val="000000"/>
          <w:szCs w:val="21"/>
        </w:rPr>
      </w:pPr>
      <w:r>
        <w:rPr>
          <w:rFonts w:hint="eastAsia" w:ascii="宋体" w:hAnsi="宋体"/>
          <w:color w:val="000000"/>
          <w:szCs w:val="21"/>
        </w:rPr>
        <w:t>[提出问题] 过氧化钠与水反应生成了什么物质？</w:t>
      </w:r>
    </w:p>
    <w:p>
      <w:pPr>
        <w:autoSpaceDE w:val="0"/>
        <w:autoSpaceDN w:val="0"/>
        <w:adjustRightInd w:val="0"/>
        <w:snapToGrid w:val="0"/>
        <w:ind w:left="2"/>
        <w:rPr>
          <w:rFonts w:hint="eastAsia" w:ascii="宋体" w:hAnsi="宋体"/>
          <w:color w:val="000000"/>
          <w:szCs w:val="21"/>
        </w:rPr>
      </w:pPr>
      <w:r>
        <w:rPr>
          <w:rFonts w:hint="eastAsia" w:ascii="宋体" w:hAnsi="宋体"/>
          <w:color w:val="000000"/>
          <w:szCs w:val="21"/>
        </w:rPr>
        <w:t>为什么脱脂棉会燃烧？</w:t>
      </w:r>
    </w:p>
    <w:p>
      <w:pPr>
        <w:autoSpaceDE w:val="0"/>
        <w:autoSpaceDN w:val="0"/>
        <w:adjustRightInd w:val="0"/>
        <w:snapToGrid w:val="0"/>
        <w:ind w:left="2"/>
        <w:outlineLvl w:val="0"/>
        <w:rPr>
          <w:rFonts w:hint="eastAsia" w:ascii="宋体" w:hAnsi="宋体"/>
          <w:color w:val="000000"/>
          <w:szCs w:val="21"/>
        </w:rPr>
      </w:pPr>
      <w:r>
        <w:rPr>
          <w:rFonts w:hint="eastAsia" w:ascii="宋体" w:hAnsi="宋体"/>
          <w:color w:val="000000"/>
          <w:szCs w:val="21"/>
        </w:rPr>
        <w:t xml:space="preserve">[猜    想] ①可能有一种气体和另一种物质生成  </w:t>
      </w:r>
    </w:p>
    <w:p>
      <w:pPr>
        <w:autoSpaceDE w:val="0"/>
        <w:autoSpaceDN w:val="0"/>
        <w:adjustRightInd w:val="0"/>
        <w:snapToGrid w:val="0"/>
        <w:ind w:left="2" w:leftChars="1" w:firstLine="1029" w:firstLineChars="490"/>
        <w:rPr>
          <w:rFonts w:hint="eastAsia" w:ascii="宋体" w:hAnsi="宋体"/>
          <w:color w:val="000000"/>
          <w:szCs w:val="21"/>
        </w:rPr>
      </w:pPr>
      <w:r>
        <w:rPr>
          <w:rFonts w:hint="eastAsia" w:ascii="宋体" w:hAnsi="宋体"/>
          <w:color w:val="000000"/>
          <w:szCs w:val="21"/>
        </w:rPr>
        <w:t xml:space="preserve"> ②反应过程中可能有能量变化</w:t>
      </w:r>
    </w:p>
    <w:p>
      <w:pPr>
        <w:autoSpaceDE w:val="0"/>
        <w:autoSpaceDN w:val="0"/>
        <w:adjustRightInd w:val="0"/>
        <w:snapToGrid w:val="0"/>
        <w:rPr>
          <w:rFonts w:hint="eastAsia" w:ascii="宋体" w:hAnsi="宋体"/>
          <w:color w:val="000000"/>
          <w:szCs w:val="21"/>
        </w:rPr>
      </w:pPr>
      <w:r>
        <w:rPr>
          <w:rFonts w:hint="eastAsia" w:ascii="宋体" w:hAnsi="宋体"/>
          <w:color w:val="000000"/>
          <w:szCs w:val="21"/>
        </w:rPr>
        <w:t>[实验设计] 如图所示</w:t>
      </w:r>
    </w:p>
    <w:p>
      <w:pPr>
        <w:autoSpaceDE w:val="0"/>
        <w:autoSpaceDN w:val="0"/>
        <w:adjustRightInd w:val="0"/>
        <w:snapToGrid w:val="0"/>
        <w:rPr>
          <w:rFonts w:hint="eastAsia" w:ascii="宋体" w:hAnsi="宋体"/>
          <w:color w:val="000000"/>
          <w:szCs w:val="21"/>
        </w:rPr>
      </w:pPr>
      <w:r>
        <w:rPr>
          <w:rFonts w:hint="eastAsia" w:ascii="宋体" w:hAnsi="宋体"/>
          <w:color w:val="000000"/>
          <w:szCs w:val="21"/>
        </w:rPr>
        <w:t>[实验探究]</w:t>
      </w:r>
    </w:p>
    <w:p>
      <w:pPr>
        <w:autoSpaceDE w:val="0"/>
        <w:autoSpaceDN w:val="0"/>
        <w:adjustRightInd w:val="0"/>
        <w:snapToGrid w:val="0"/>
        <w:rPr>
          <w:rFonts w:hint="eastAsia" w:ascii="宋体" w:hAnsi="宋体"/>
          <w:color w:val="000000"/>
          <w:szCs w:val="21"/>
        </w:rPr>
      </w:pPr>
      <w:r>
        <w:rPr>
          <w:rFonts w:hint="eastAsia" w:ascii="宋体" w:hAnsi="宋体"/>
          <w:color w:val="000000"/>
          <w:szCs w:val="21"/>
        </w:rPr>
        <w:t xml:space="preserve"> 实验一：探究反应后生成的气体是什么？</w:t>
      </w:r>
    </w:p>
    <w:p>
      <w:pPr>
        <w:autoSpaceDE w:val="0"/>
        <w:autoSpaceDN w:val="0"/>
        <w:adjustRightInd w:val="0"/>
        <w:snapToGrid w:val="0"/>
        <w:ind w:firstLine="105" w:firstLineChars="50"/>
        <w:rPr>
          <w:rFonts w:hint="eastAsia" w:ascii="宋体" w:hAnsi="宋体"/>
          <w:color w:val="000000"/>
          <w:szCs w:val="21"/>
        </w:rPr>
      </w:pPr>
      <w:r>
        <w:rPr>
          <w:rFonts w:hint="eastAsia" w:ascii="宋体" w:hAnsi="宋体"/>
          <w:color w:val="000000"/>
          <w:szCs w:val="21"/>
        </w:rPr>
        <w:t>实验二：继续探究反应后生成的另一种物质是什么？</w:t>
      </w:r>
    </w:p>
    <w:p>
      <w:pPr>
        <w:ind w:firstLine="525" w:firstLineChars="250"/>
        <w:rPr>
          <w:rFonts w:hint="eastAsia" w:ascii="宋体" w:hAnsi="宋体" w:cs="Tahoma"/>
          <w:color w:val="000000"/>
          <w:szCs w:val="21"/>
          <w:shd w:val="clear" w:color="auto" w:fill="FFFFFF"/>
        </w:rPr>
      </w:pPr>
      <w:r>
        <w:rPr>
          <w:rFonts w:hint="eastAsia" w:ascii="宋体" w:hAnsi="宋体" w:cs="Tahoma"/>
          <w:color w:val="000000"/>
          <w:szCs w:val="21"/>
          <w:shd w:val="clear" w:color="auto" w:fill="FFFFFF"/>
        </w:rPr>
        <w:t>这道题目乍看起来考察的是高中过氧化钠的性质，但是，提出的问题只是解决放出的气体和生成的另一种物质，如果，我们了解到燃烧所需的重要条件，就不难想到，燃烧后生成的气体是氧气，在根据质量守恒定律，结合题目中的探究实验（部分探究内容省略）也不难猜出横的另一种物质是氢氧化钠。总之，只要认真阅读题目，都会发现它们很多解决问题的很总要信息都在题目中包含着、或者只需要和我们所学知识做对比、迁移，答案就能浮出水面。</w:t>
      </w:r>
    </w:p>
    <w:p>
      <w:pPr>
        <w:ind w:firstLine="525" w:firstLineChars="250"/>
        <w:rPr>
          <w:rFonts w:hint="eastAsia" w:ascii="宋体" w:hAnsi="宋体" w:cs="Tahoma"/>
          <w:color w:val="000000"/>
          <w:szCs w:val="21"/>
          <w:shd w:val="clear" w:color="auto" w:fill="FFFFFF"/>
        </w:rPr>
      </w:pPr>
      <w:r>
        <w:rPr>
          <w:rFonts w:hint="eastAsia" w:ascii="宋体" w:hAnsi="宋体" w:cs="Tahoma"/>
          <w:color w:val="000000"/>
          <w:szCs w:val="21"/>
          <w:shd w:val="clear" w:color="auto" w:fill="FFFFFF"/>
        </w:rPr>
        <w:t>综上所述，在</w:t>
      </w:r>
      <w:r>
        <w:rPr>
          <w:rFonts w:ascii="宋体" w:hAnsi="宋体" w:cs="Tahoma"/>
          <w:color w:val="000000"/>
          <w:szCs w:val="21"/>
          <w:shd w:val="clear" w:color="auto" w:fill="FFFFFF"/>
        </w:rPr>
        <w:t>解决探究性试题的过程中，首先要明确实验目的和要求，然后结合问题运用有关化学知识和实验技能对实验的仪器、步骤、方法进行逐步的分析研究。其中，有关方案的设计要特别明确：首先原理要具有科学性，不能凭空捏造。其次要有对照性，往往为了更能够说明问题，一定要有正反两个方面的实验，考虑到各种因素可能对实验有影响所以要控制变量，只能有一个因素是变量，其余几个是一样的。最后实验装置要简易，操作必须安全可行，效果要明显。</w:t>
      </w:r>
    </w:p>
    <w:p>
      <w:pPr>
        <w:rPr>
          <w:rStyle w:val="11"/>
          <w:rFonts w:hint="eastAsia" w:ascii="宋体" w:hAnsi="宋体" w:cs="Tahoma"/>
          <w:color w:val="000000"/>
          <w:szCs w:val="21"/>
          <w:shd w:val="clear" w:color="auto" w:fill="FFFFFF"/>
        </w:rPr>
      </w:pPr>
    </w:p>
    <w:p>
      <w:pPr>
        <w:rPr>
          <w:rFonts w:hint="eastAsia" w:ascii="宋体" w:hAnsi="宋体" w:cs="Tahoma"/>
          <w:b/>
          <w:color w:val="000000"/>
          <w:szCs w:val="21"/>
          <w:shd w:val="clear" w:color="auto" w:fill="FFFFFF"/>
        </w:rPr>
      </w:pPr>
      <w:r>
        <w:rPr>
          <w:rStyle w:val="11"/>
          <w:rFonts w:ascii="宋体" w:hAnsi="宋体" w:cs="Tahoma"/>
          <w:color w:val="000000"/>
          <w:szCs w:val="21"/>
          <w:shd w:val="clear" w:color="auto" w:fill="FFFFFF"/>
        </w:rPr>
        <w:t> </w:t>
      </w:r>
      <w:r>
        <w:rPr>
          <w:rFonts w:hint="eastAsia" w:ascii="宋体" w:hAnsi="宋体" w:cs="Tahoma"/>
          <w:b/>
          <w:color w:val="000000"/>
          <w:szCs w:val="21"/>
          <w:shd w:val="clear" w:color="auto" w:fill="FFFFFF"/>
        </w:rPr>
        <w:t>三、实验探究复习课教师应关注的几个问题</w:t>
      </w:r>
    </w:p>
    <w:p>
      <w:pPr>
        <w:ind w:firstLine="420" w:firstLineChars="200"/>
        <w:rPr>
          <w:rFonts w:hint="eastAsia" w:ascii="宋体" w:hAnsi="宋体"/>
          <w:szCs w:val="21"/>
        </w:rPr>
      </w:pPr>
    </w:p>
    <w:p>
      <w:pPr>
        <w:ind w:firstLine="420" w:firstLineChars="200"/>
        <w:rPr>
          <w:rFonts w:hint="eastAsia" w:ascii="宋体" w:hAnsi="宋体"/>
          <w:szCs w:val="21"/>
        </w:rPr>
      </w:pPr>
      <w:r>
        <w:rPr>
          <w:rFonts w:hint="eastAsia" w:ascii="宋体" w:hAnsi="宋体"/>
          <w:szCs w:val="21"/>
        </w:rPr>
        <w:t>复习课，一般都是以“题”为纲，通过解题来达到方法的掌握和能力的提升。如何让学生通过复习，克服对此类题的畏惧心理，掌握解题方法，提高实际能力，我的看法是：</w:t>
      </w:r>
    </w:p>
    <w:p>
      <w:pPr>
        <w:rPr>
          <w:rFonts w:hint="eastAsia" w:ascii="宋体" w:hAnsi="宋体"/>
          <w:b/>
          <w:szCs w:val="21"/>
        </w:rPr>
      </w:pPr>
    </w:p>
    <w:p>
      <w:pPr>
        <w:rPr>
          <w:rFonts w:hint="eastAsia" w:ascii="宋体" w:hAnsi="宋体"/>
          <w:szCs w:val="21"/>
        </w:rPr>
      </w:pPr>
      <w:r>
        <w:rPr>
          <w:rFonts w:hint="eastAsia" w:ascii="宋体" w:hAnsi="宋体"/>
          <w:b/>
          <w:szCs w:val="21"/>
        </w:rPr>
        <w:t>1、选题紧密联系课本，由浅入深逐步铺垫，克服学生的畏惧心理。</w:t>
      </w:r>
    </w:p>
    <w:p>
      <w:pPr>
        <w:ind w:firstLine="525" w:firstLineChars="250"/>
        <w:rPr>
          <w:rFonts w:hint="eastAsia" w:ascii="宋体" w:hAnsi="宋体"/>
          <w:szCs w:val="21"/>
        </w:rPr>
      </w:pPr>
      <w:r>
        <w:rPr>
          <w:rFonts w:hint="eastAsia" w:ascii="宋体" w:hAnsi="宋体"/>
          <w:szCs w:val="21"/>
        </w:rPr>
        <w:t>这次深圳外校的探究复习课，广州外校的杨老师课堂所选两道例题素材均来自于课本，即对课本中问题进行了提炼、整理、加工、比如：氢氧化钠的变质研究、粗盐提纯的研究等。以粗盐提纯为例，既可以考察学生对过滤、蒸发等的基本操作的掌握，又可以复习酸碱盐的性质在物质除杂这方面的应用，甚至通过试剂加入顺序的研究，培养学生严谨的治学态度。在拓展实验探究复习课上，我常常安排“课本探究”、“真题训练”、“模拟考试” 三个教学环节，通过课本探究实验的回顾，寻找探究的基本方法，用基本方法解答近年中考试题，由浅入深地对学生进行训练。学生就能自然而然提高能力。</w:t>
      </w:r>
    </w:p>
    <w:p>
      <w:pPr>
        <w:ind w:left="527" w:hanging="527" w:hangingChars="250"/>
        <w:rPr>
          <w:rFonts w:hint="eastAsia" w:ascii="宋体" w:hAnsi="宋体"/>
          <w:b/>
          <w:szCs w:val="21"/>
        </w:rPr>
      </w:pPr>
    </w:p>
    <w:p>
      <w:pPr>
        <w:ind w:left="527" w:hanging="527" w:hangingChars="250"/>
        <w:rPr>
          <w:rFonts w:hint="eastAsia" w:ascii="宋体" w:hAnsi="宋体"/>
          <w:b/>
          <w:szCs w:val="21"/>
        </w:rPr>
      </w:pPr>
      <w:r>
        <w:rPr>
          <w:rFonts w:hint="eastAsia" w:ascii="宋体" w:hAnsi="宋体"/>
          <w:b/>
          <w:szCs w:val="21"/>
        </w:rPr>
        <w:t>2、以中考真题做例题或习题，使习题变得“有血有肉”。</w:t>
      </w:r>
    </w:p>
    <w:p>
      <w:pPr>
        <w:ind w:left="525" w:leftChars="250" w:firstLine="105" w:firstLineChars="50"/>
        <w:rPr>
          <w:rFonts w:hint="eastAsia" w:ascii="宋体" w:hAnsi="宋体"/>
          <w:szCs w:val="21"/>
        </w:rPr>
      </w:pPr>
      <w:r>
        <w:rPr>
          <w:rFonts w:hint="eastAsia" w:ascii="宋体" w:hAnsi="宋体"/>
          <w:szCs w:val="21"/>
        </w:rPr>
        <w:t>在平时的课堂和作业中，我们常常选择全近年各地中考试题，一是让学生了解中考科学探究试题的题型和出题趋势。指导中考考什么、怎么考？同时增强探究的氛围，让学生对习题感兴趣，愿意去做，完成后更有成功感！</w:t>
      </w:r>
    </w:p>
    <w:p>
      <w:pPr>
        <w:rPr>
          <w:rFonts w:hint="eastAsia" w:ascii="宋体" w:hAnsi="宋体"/>
          <w:b/>
          <w:szCs w:val="21"/>
        </w:rPr>
      </w:pPr>
    </w:p>
    <w:p>
      <w:pPr>
        <w:rPr>
          <w:rFonts w:hint="eastAsia" w:ascii="宋体" w:hAnsi="宋体"/>
          <w:b/>
          <w:szCs w:val="21"/>
        </w:rPr>
      </w:pPr>
      <w:r>
        <w:rPr>
          <w:rFonts w:hint="eastAsia" w:ascii="宋体" w:hAnsi="宋体"/>
          <w:b/>
          <w:szCs w:val="21"/>
        </w:rPr>
        <w:t>3、以新授课形式进行复习课</w:t>
      </w:r>
    </w:p>
    <w:p>
      <w:pPr>
        <w:ind w:firstLine="420" w:firstLineChars="200"/>
        <w:rPr>
          <w:rFonts w:hint="eastAsia" w:ascii="宋体" w:hAnsi="宋体"/>
          <w:color w:val="000000"/>
          <w:szCs w:val="21"/>
        </w:rPr>
      </w:pPr>
      <w:r>
        <w:rPr>
          <w:rFonts w:hint="eastAsia" w:ascii="宋体" w:hAnsi="宋体"/>
          <w:szCs w:val="21"/>
        </w:rPr>
        <w:t>通常意义上的新授课指新知识的讲授，复习课其实也是新授课，教师在课堂上要帮助学生形成知识体系，归纳解题方法，形成解题思路，这其实比知识的新授更为重要。九年级下</w:t>
      </w:r>
      <w:r>
        <w:rPr>
          <w:rFonts w:hint="eastAsia" w:ascii="宋体" w:hAnsi="宋体"/>
          <w:color w:val="000000"/>
          <w:szCs w:val="21"/>
        </w:rPr>
        <w:t>学期复习时间长了，传统的“讲述——训练”式教学方法，易使学生学习的积极性受挫，在专题复习教学完全可以运用新授课的探究模式，创设较浓的创新情境给予较大的探究空间，使学生在探究活动中热情参与，综合能力得到了不同程度的提高，这样的复习课也可以上得丰富多彩。</w:t>
      </w:r>
    </w:p>
    <w:p>
      <w:pPr>
        <w:rPr>
          <w:rFonts w:hint="eastAsia" w:ascii="宋体" w:hAnsi="宋体"/>
          <w:b/>
          <w:color w:val="000000"/>
          <w:szCs w:val="21"/>
        </w:rPr>
      </w:pPr>
    </w:p>
    <w:p>
      <w:pPr>
        <w:rPr>
          <w:rFonts w:hint="eastAsia" w:ascii="宋体" w:hAnsi="宋体"/>
          <w:b/>
          <w:color w:val="000000"/>
          <w:szCs w:val="21"/>
        </w:rPr>
      </w:pPr>
      <w:r>
        <w:rPr>
          <w:rFonts w:hint="eastAsia" w:ascii="宋体" w:hAnsi="宋体"/>
          <w:b/>
          <w:color w:val="000000"/>
          <w:szCs w:val="21"/>
        </w:rPr>
        <w:t>4、前置性作业不可缺少。</w:t>
      </w:r>
    </w:p>
    <w:p>
      <w:pPr>
        <w:ind w:firstLine="525" w:firstLineChars="250"/>
        <w:rPr>
          <w:rFonts w:hint="eastAsia" w:ascii="宋体" w:hAnsi="宋体"/>
          <w:color w:val="000000"/>
          <w:szCs w:val="21"/>
        </w:rPr>
      </w:pPr>
      <w:r>
        <w:rPr>
          <w:rFonts w:hint="eastAsia" w:ascii="宋体" w:hAnsi="宋体"/>
          <w:color w:val="000000"/>
          <w:szCs w:val="21"/>
        </w:rPr>
        <w:t>这里所说的前置性，也就是把课堂练习先发给学生让它们先尝试思考，即先学后教。老师的归纳总结，终究是老师的，为什么考试结束后，我们总会发现自己讲过多遍的题目学生仍然在错，能将过错全部推到学生身上吗？在教学过程中，我们总是怕自己没有讲清楚，学生没有听清楚，老师讲得多，学生练得少，学生对老师总结的方法一知半解，“听来全懂，做来全错”。“火是会烫手的”，只有被火烫过的孩子才会记得最牢。学生用过的觉得最有用的方法、自己总结的方法，学生也才会记得最牢。</w:t>
      </w:r>
    </w:p>
    <w:p>
      <w:pPr>
        <w:rPr>
          <w:rFonts w:hint="eastAsia" w:ascii="宋体" w:hAnsi="宋体"/>
          <w:b/>
          <w:color w:val="323E32"/>
          <w:szCs w:val="21"/>
        </w:rPr>
      </w:pPr>
    </w:p>
    <w:p>
      <w:pPr>
        <w:rPr>
          <w:rFonts w:hint="eastAsia" w:ascii="宋体" w:hAnsi="宋体" w:cs="Tahoma"/>
          <w:b/>
          <w:color w:val="000000"/>
          <w:szCs w:val="21"/>
          <w:shd w:val="clear" w:color="auto" w:fill="FFFFFF"/>
        </w:rPr>
      </w:pPr>
      <w:r>
        <w:rPr>
          <w:rFonts w:hint="eastAsia" w:ascii="宋体" w:hAnsi="宋体"/>
          <w:b/>
          <w:color w:val="323E32"/>
          <w:szCs w:val="21"/>
        </w:rPr>
        <w:t>5、</w:t>
      </w:r>
      <w:r>
        <w:rPr>
          <w:rFonts w:hint="eastAsia" w:ascii="宋体" w:hAnsi="宋体" w:cs="Tahoma"/>
          <w:b/>
          <w:color w:val="000000"/>
          <w:szCs w:val="21"/>
          <w:shd w:val="clear" w:color="auto" w:fill="FFFFFF"/>
        </w:rPr>
        <w:t>一题多加强变式练习、特别要注意能力提升</w:t>
      </w:r>
    </w:p>
    <w:p>
      <w:pPr>
        <w:ind w:firstLine="420" w:firstLineChars="200"/>
        <w:rPr>
          <w:rFonts w:hint="eastAsia" w:ascii="宋体" w:hAnsi="宋体"/>
          <w:szCs w:val="21"/>
        </w:rPr>
      </w:pPr>
      <w:r>
        <w:rPr>
          <w:rFonts w:hint="eastAsia" w:ascii="宋体" w:hAnsi="宋体" w:cs="Tahoma"/>
          <w:color w:val="000000"/>
          <w:szCs w:val="21"/>
          <w:shd w:val="clear" w:color="auto" w:fill="FFFFFF"/>
        </w:rPr>
        <w:t>对于复习课，我的观点是：</w:t>
      </w:r>
      <w:r>
        <w:rPr>
          <w:rFonts w:hint="eastAsia" w:ascii="宋体" w:hAnsi="宋体"/>
          <w:color w:val="323E32"/>
          <w:szCs w:val="21"/>
        </w:rPr>
        <w:t>与其将十道题目各讲一遍 ，不如将一道题目讲十遍。这里的“讲十遍”并不是重复十遍，而是将一道题目用不同方法、从不同角度重新包装，以期让学生获得最大的学习效益。一道题目进行多种形式的变化也有利于学生更加牢固地掌握和理解某些知识点。</w:t>
      </w:r>
    </w:p>
    <w:p>
      <w:pPr>
        <w:ind w:firstLine="525" w:firstLineChars="250"/>
        <w:rPr>
          <w:rFonts w:hint="eastAsia" w:ascii="宋体" w:hAnsi="宋体" w:cs="Tahoma"/>
          <w:color w:val="000000"/>
          <w:szCs w:val="21"/>
          <w:shd w:val="clear" w:color="auto" w:fill="FFFFFF"/>
        </w:rPr>
      </w:pPr>
      <w:r>
        <w:rPr>
          <w:rFonts w:hint="eastAsia" w:ascii="宋体" w:hAnsi="宋体" w:cs="SimSun-Identity-H"/>
          <w:kern w:val="0"/>
          <w:szCs w:val="21"/>
        </w:rPr>
        <w:t>科学探究要融入化学学习的全过程多条腿走路，对于教学难点要多角度、多层次的突破。不但要注重选择大的试题，完整的探究，还应该高度重视一些小题的练习，不但要掌握好一般物质的性质、解题思路，还要注重培养学生认真审题、科学分析、正确表达的学习习惯。运用好了，可能会有事半功倍的效果。</w:t>
      </w:r>
      <w:r>
        <w:rPr>
          <w:rFonts w:ascii="宋体" w:hAnsi="宋体" w:cs="Tahoma"/>
          <w:color w:val="000000"/>
          <w:szCs w:val="21"/>
          <w:shd w:val="clear" w:color="auto" w:fill="FFFFFF"/>
        </w:rPr>
        <w:t>探究性实验题的解决对学生的综合能力要求较高。学生的科学方法和实验能力的培养并不是一朝一夕可以达到的，需要在教学中一点一滴持之以恒的训练。</w:t>
      </w:r>
    </w:p>
    <w:p>
      <w:pPr>
        <w:ind w:firstLine="525" w:firstLineChars="250"/>
        <w:rPr>
          <w:rFonts w:hint="eastAsia" w:ascii="宋体" w:hAnsi="宋体" w:cs="Tahoma"/>
          <w:color w:val="000000"/>
          <w:szCs w:val="21"/>
          <w:shd w:val="clear" w:color="auto" w:fill="FFFFFF"/>
        </w:rPr>
      </w:pPr>
      <w:r>
        <w:rPr>
          <w:rFonts w:hint="eastAsia" w:ascii="宋体" w:hAnsi="宋体" w:cs="Tahoma"/>
          <w:color w:val="000000"/>
          <w:szCs w:val="21"/>
          <w:shd w:val="clear" w:color="auto" w:fill="FFFFFF"/>
        </w:rPr>
        <w:t xml:space="preserve">                                                        </w:t>
      </w:r>
      <w:r>
        <w:rPr>
          <w:rFonts w:ascii="宋体" w:hAnsi="宋体" w:cs="Tahoma"/>
          <w:color w:val="000000"/>
          <w:szCs w:val="21"/>
          <w:shd w:val="clear" w:color="auto" w:fill="FFFFFF"/>
        </w:rPr>
        <w:t>201</w:t>
      </w:r>
      <w:r>
        <w:rPr>
          <w:rFonts w:hint="eastAsia" w:ascii="宋体" w:hAnsi="宋体" w:cs="Tahoma"/>
          <w:color w:val="000000"/>
          <w:szCs w:val="21"/>
          <w:shd w:val="clear" w:color="auto" w:fill="FFFFFF"/>
        </w:rPr>
        <w:t>6</w:t>
      </w:r>
      <w:r>
        <w:rPr>
          <w:rFonts w:ascii="宋体" w:hAnsi="宋体" w:cs="Tahoma"/>
          <w:color w:val="000000"/>
          <w:szCs w:val="21"/>
          <w:shd w:val="clear" w:color="auto" w:fill="FFFFFF"/>
        </w:rPr>
        <w:t>-0</w:t>
      </w:r>
      <w:r>
        <w:rPr>
          <w:rFonts w:hint="eastAsia" w:ascii="宋体" w:hAnsi="宋体" w:cs="Tahoma"/>
          <w:color w:val="000000"/>
          <w:szCs w:val="21"/>
          <w:shd w:val="clear" w:color="auto" w:fill="FFFFFF"/>
        </w:rPr>
        <w:t>2</w:t>
      </w:r>
      <w:r>
        <w:rPr>
          <w:rFonts w:ascii="宋体" w:hAnsi="宋体" w:cs="Tahoma"/>
          <w:color w:val="000000"/>
          <w:szCs w:val="21"/>
          <w:shd w:val="clear" w:color="auto" w:fill="FFFFFF"/>
        </w:rPr>
        <w:t>-26</w:t>
      </w:r>
    </w:p>
    <w:p>
      <w:pPr>
        <w:rPr>
          <w:rFonts w:ascii="宋体" w:hAnsi="宋体" w:cs="SimSun-Identity-H"/>
          <w:kern w:val="0"/>
          <w:szCs w:val="21"/>
        </w:rPr>
      </w:pPr>
    </w:p>
    <w:p>
      <w:pPr>
        <w:rPr>
          <w:rFonts w:hint="eastAsia" w:ascii="黑体" w:eastAsia="黑体"/>
          <w:color w:val="FF0000"/>
          <w:sz w:val="28"/>
          <w:szCs w:val="28"/>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1" w:usb1="080E0000" w:usb2="00000010" w:usb3="00000000" w:csb0="00040000" w:csb1="00000000"/>
  </w:font>
  <w:font w:name="仿宋_GB2312">
    <w:altName w:val="仿宋"/>
    <w:panose1 w:val="02010609030101010101"/>
    <w:charset w:val="86"/>
    <w:family w:val="modern"/>
    <w:pitch w:val="default"/>
    <w:sig w:usb0="00000001" w:usb1="080E0000" w:usb2="00000010" w:usb3="00000000" w:csb0="00040000" w:csb1="00000000"/>
  </w:font>
  <w:font w:name="Tahoma">
    <w:panose1 w:val="020B0604030504040204"/>
    <w:charset w:val="00"/>
    <w:family w:val="swiss"/>
    <w:pitch w:val="default"/>
    <w:sig w:usb0="E1002EFF" w:usb1="C000605B" w:usb2="00000029" w:usb3="00000000" w:csb0="200101FF" w:csb1="20280000"/>
  </w:font>
  <w:font w:name="SimSun-Identity-H">
    <w:altName w:val="黑体"/>
    <w:panose1 w:val="00000000000000000000"/>
    <w:charset w:val="86"/>
    <w:family w:val="auto"/>
    <w:pitch w:val="default"/>
    <w:sig w:usb0="00000001" w:usb1="080E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kern w:val="0"/>
        <w:szCs w:val="21"/>
      </w:rPr>
      <w:t xml:space="preserve">第 </w:t>
    </w:r>
    <w:r>
      <w:rPr>
        <w:kern w:val="0"/>
        <w:szCs w:val="21"/>
      </w:rPr>
      <w:fldChar w:fldCharType="begin"/>
    </w:r>
    <w:r>
      <w:rPr>
        <w:kern w:val="0"/>
        <w:szCs w:val="21"/>
      </w:rPr>
      <w:instrText xml:space="preserve"> PAGE </w:instrText>
    </w:r>
    <w:r>
      <w:rPr>
        <w:kern w:val="0"/>
        <w:szCs w:val="21"/>
      </w:rPr>
      <w:fldChar w:fldCharType="separate"/>
    </w:r>
    <w:r>
      <w:rPr>
        <w:kern w:val="0"/>
        <w:szCs w:val="21"/>
        <w:lang/>
      </w:rPr>
      <w:t>1</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Pr>
        <w:kern w:val="0"/>
        <w:szCs w:val="21"/>
        <w:lang/>
      </w:rPr>
      <w:t>6</w:t>
    </w:r>
    <w:r>
      <w:rPr>
        <w:kern w:val="0"/>
        <w:szCs w:val="21"/>
      </w:rPr>
      <w:fldChar w:fldCharType="end"/>
    </w:r>
    <w:r>
      <w:rPr>
        <w:rFonts w:hint="eastAsia"/>
        <w:kern w:val="0"/>
        <w:szCs w:val="21"/>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4319F"/>
    <w:multiLevelType w:val="multilevel"/>
    <w:tmpl w:val="06D4319F"/>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708C7618"/>
    <w:multiLevelType w:val="multilevel"/>
    <w:tmpl w:val="708C7618"/>
    <w:lvl w:ilvl="0" w:tentative="0">
      <w:start w:val="3"/>
      <w:numFmt w:val="decimal"/>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6E75"/>
    <w:rsid w:val="00086ADC"/>
    <w:rsid w:val="001D190D"/>
    <w:rsid w:val="0024354C"/>
    <w:rsid w:val="003718B5"/>
    <w:rsid w:val="00465C38"/>
    <w:rsid w:val="00480234"/>
    <w:rsid w:val="00560D3D"/>
    <w:rsid w:val="006F220B"/>
    <w:rsid w:val="007C57DD"/>
    <w:rsid w:val="007E2E93"/>
    <w:rsid w:val="008C677B"/>
    <w:rsid w:val="00927E79"/>
    <w:rsid w:val="009E4D72"/>
    <w:rsid w:val="00A1466E"/>
    <w:rsid w:val="00AE749D"/>
    <w:rsid w:val="00CB6E75"/>
    <w:rsid w:val="00D947A9"/>
    <w:rsid w:val="272F7C8A"/>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kern w:val="2"/>
      <w:sz w:val="21"/>
      <w:szCs w:val="24"/>
      <w:lang w:val="en-US" w:eastAsia="zh-CN" w:bidi="ar-SA"/>
    </w:rPr>
  </w:style>
  <w:style w:type="character" w:default="1" w:styleId="6">
    <w:name w:val="Default Paragraph Font"/>
    <w:link w:val="7"/>
    <w:semiHidden/>
    <w:uiPriority w:val="0"/>
  </w:style>
  <w:style w:type="table" w:default="1" w:styleId="9">
    <w:name w:val="Normal Table"/>
    <w:semiHidden/>
    <w:uiPriority w:val="0"/>
    <w:tblPr>
      <w:tblStyle w:val="9"/>
      <w:tblLayout w:type="fixed"/>
      <w:tblCellMar>
        <w:top w:w="0" w:type="dxa"/>
        <w:left w:w="108" w:type="dxa"/>
        <w:bottom w:w="0" w:type="dxa"/>
        <w:right w:w="108" w:type="dxa"/>
      </w:tblCellMar>
    </w:tblPr>
    <w:tcPr>
      <w:textDirection w:val="lrTb"/>
    </w:tcPr>
  </w:style>
  <w:style w:type="paragraph" w:styleId="2">
    <w:name w:val="Balloon Text"/>
    <w:basedOn w:val="1"/>
    <w:semiHidden/>
    <w:uiPriority w:val="0"/>
    <w:rPr>
      <w:sz w:val="18"/>
      <w:szCs w:val="18"/>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widowControl/>
      <w:spacing w:before="100" w:beforeAutospacing="1" w:after="100" w:afterAutospacing="1"/>
      <w:jc w:val="left"/>
    </w:pPr>
    <w:rPr>
      <w:rFonts w:ascii="宋体" w:hAnsi="宋体" w:cs="宋体"/>
      <w:kern w:val="0"/>
      <w:sz w:val="24"/>
    </w:rPr>
  </w:style>
  <w:style w:type="paragraph" w:customStyle="1" w:styleId="7">
    <w:name w:val="Char Char Char Char Char Char Char Char Char Char Char Char Char Char Char Char Char Char Char"/>
    <w:basedOn w:val="1"/>
    <w:link w:val="6"/>
    <w:uiPriority w:val="0"/>
    <w:pPr>
      <w:widowControl/>
      <w:spacing w:line="300" w:lineRule="auto"/>
      <w:ind w:firstLine="200" w:firstLineChars="200"/>
    </w:pPr>
    <w:rPr>
      <w:rFonts w:ascii="Verdana" w:hAnsi="Verdana"/>
      <w:kern w:val="0"/>
      <w:szCs w:val="20"/>
      <w:lang w:eastAsia="en-US"/>
    </w:rPr>
  </w:style>
  <w:style w:type="character" w:styleId="8">
    <w:name w:val="Hyperlink"/>
    <w:basedOn w:val="6"/>
    <w:uiPriority w:val="0"/>
    <w:rPr>
      <w:color w:val="0000FF"/>
      <w:u w:val="single"/>
    </w:rPr>
  </w:style>
  <w:style w:type="table" w:styleId="10">
    <w:name w:val="Table Grid"/>
    <w:basedOn w:val="9"/>
    <w:uiPriority w:val="0"/>
    <w:pPr>
      <w:widowControl w:val="0"/>
      <w:jc w:val="both"/>
    </w:pPr>
    <w:tblPr>
      <w:tblStyle w:val="9"/>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character" w:customStyle="1" w:styleId="11">
    <w:name w:val="apple-converted-space"/>
    <w:basedOn w:val="6"/>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10.png"/><Relationship Id="rId2" Type="http://schemas.openxmlformats.org/officeDocument/2006/relationships/settings" Target="settings.xml"/><Relationship Id="rId19" Type="http://schemas.openxmlformats.org/officeDocument/2006/relationships/image" Target="media/image9.jpeg"/><Relationship Id="rId18" Type="http://schemas.openxmlformats.org/officeDocument/2006/relationships/image" Target="media/image8.png"/><Relationship Id="rId17" Type="http://schemas.openxmlformats.org/officeDocument/2006/relationships/image" Target="media/image7.jpeg"/><Relationship Id="rId16" Type="http://schemas.openxmlformats.org/officeDocument/2006/relationships/image" Target="media/image6.png"/><Relationship Id="rId15" Type="http://schemas.openxmlformats.org/officeDocument/2006/relationships/oleObject" Target="embeddings/oleObject1.bin"/><Relationship Id="rId14" Type="http://schemas.openxmlformats.org/officeDocument/2006/relationships/image" Target="media/image5.jpeg"/><Relationship Id="rId13" Type="http://schemas.openxmlformats.org/officeDocument/2006/relationships/image" Target="media/image4.jpeg"/><Relationship Id="rId12" Type="http://schemas.openxmlformats.org/officeDocument/2006/relationships/image" Target="media/image3.jpe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4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Company>China</Company>
  <Pages>1</Pages>
  <Words>885</Words>
  <Characters>5050</Characters>
  <Lines>42</Lines>
  <Paragraphs>11</Paragraphs>
  <ScaleCrop>false</ScaleCrop>
  <LinksUpToDate>false</LinksUpToDate>
  <CharactersWithSpaces>5924</CharactersWithSpaces>
  <Application>WPS Office_10.1.0.6029_F1E327BC-269C-435d-A152-05C5408002CA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2016-03-01T07:18:00Z</dcterms:created>
  <dc:creator>User</dc:creator>
  <cp:lastModifiedBy>Administrator</cp:lastModifiedBy>
  <cp:lastPrinted>2016-02-23T08:50:00Z</cp:lastPrinted>
  <dcterms:modified xsi:type="dcterms:W3CDTF">2016-11-04T07:40:42Z</dcterms:modified>
  <dc:title>附表1：参评论文封面格式</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2052-10.1.0.6029</vt:lpwstr>
  </property>
</Properties>
</file>